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D" w:rsidRPr="008A0847" w:rsidRDefault="00D9796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0847">
        <w:rPr>
          <w:rFonts w:ascii="Arial" w:hAnsi="Arial" w:cs="Arial"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BF2FC4" w:rsidRPr="008A0847" w:rsidRDefault="00D9796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</w:rPr>
      </w:pPr>
      <w:r w:rsidRPr="008A0847">
        <w:rPr>
          <w:rFonts w:ascii="Arial" w:hAnsi="Arial" w:cs="Arial"/>
        </w:rPr>
        <w:t>«Тульская детская художественная школа им. В.Д. Поленова»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14"/>
      </w:tblGrid>
      <w:tr w:rsidR="00D9796D" w:rsidRPr="008A0847" w:rsidTr="005F3ADD">
        <w:trPr>
          <w:jc w:val="center"/>
        </w:trPr>
        <w:tc>
          <w:tcPr>
            <w:tcW w:w="4672" w:type="dxa"/>
          </w:tcPr>
          <w:p w:rsidR="005F3ADD" w:rsidRPr="008A0847" w:rsidRDefault="005F3ADD" w:rsidP="00D9796D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D9796D" w:rsidRPr="008A0847" w:rsidRDefault="00D9796D" w:rsidP="005F3AD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D9796D" w:rsidRPr="008A0847" w:rsidRDefault="00D9796D" w:rsidP="005F3ADD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5F3ADD" w:rsidRPr="008A0847" w:rsidRDefault="005F3AD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D9796D" w:rsidRPr="008A0847" w:rsidRDefault="00D9796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D9796D" w:rsidRPr="008A0847" w:rsidRDefault="00D9796D" w:rsidP="00D9796D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A0847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D9796D" w:rsidRPr="008A0847" w:rsidRDefault="00D9796D" w:rsidP="00D9796D">
      <w:pPr>
        <w:pStyle w:val="20"/>
        <w:shd w:val="clear" w:color="auto" w:fill="auto"/>
        <w:spacing w:after="240"/>
        <w:ind w:firstLine="0"/>
        <w:rPr>
          <w:rFonts w:ascii="Arial" w:hAnsi="Arial" w:cs="Arial"/>
        </w:rPr>
      </w:pPr>
    </w:p>
    <w:p w:rsidR="005F3ADD" w:rsidRPr="008A0847" w:rsidRDefault="005F3AD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8A0847">
        <w:rPr>
          <w:rFonts w:ascii="Arial" w:hAnsi="Arial" w:cs="Arial"/>
          <w:sz w:val="22"/>
          <w:szCs w:val="22"/>
        </w:rPr>
        <w:t>Дополнительная предпрофессиональная общеобразовательная программа в области изобразительного искусства «Живопись»</w:t>
      </w:r>
      <w:r w:rsidR="008A0847" w:rsidRPr="008A0847">
        <w:rPr>
          <w:rFonts w:ascii="Arial" w:hAnsi="Arial" w:cs="Arial"/>
          <w:sz w:val="22"/>
          <w:szCs w:val="22"/>
        </w:rPr>
        <w:t xml:space="preserve"> (Ж).</w:t>
      </w:r>
    </w:p>
    <w:p w:rsidR="005F3ADD" w:rsidRPr="008A0847" w:rsidRDefault="005F3AD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8A0847">
        <w:rPr>
          <w:rFonts w:ascii="Arial" w:hAnsi="Arial" w:cs="Arial"/>
          <w:sz w:val="22"/>
          <w:szCs w:val="22"/>
        </w:rPr>
        <w:t>Дополнительная предпрофессиональная общеобразовательная программа в области изобразительного искусства «Дизайн»</w:t>
      </w:r>
      <w:r w:rsidR="008A0847" w:rsidRPr="008A0847">
        <w:rPr>
          <w:rFonts w:ascii="Arial" w:hAnsi="Arial" w:cs="Arial"/>
          <w:sz w:val="22"/>
          <w:szCs w:val="22"/>
        </w:rPr>
        <w:t xml:space="preserve"> (Д).</w:t>
      </w:r>
    </w:p>
    <w:p w:rsidR="005F3ADD" w:rsidRPr="008A0847" w:rsidRDefault="005F3ADD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8A0847">
        <w:rPr>
          <w:rFonts w:ascii="Arial" w:hAnsi="Arial" w:cs="Arial"/>
          <w:sz w:val="22"/>
          <w:szCs w:val="22"/>
        </w:rPr>
        <w:t xml:space="preserve">Дополнительная предпрофессиональная общеобразовательная программа в области декоративно-прикладного искусства </w:t>
      </w:r>
    </w:p>
    <w:p w:rsidR="005F3ADD" w:rsidRPr="008A0847" w:rsidRDefault="008A0847" w:rsidP="005F3ADD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8A0847">
        <w:rPr>
          <w:rFonts w:ascii="Arial" w:hAnsi="Arial" w:cs="Arial"/>
          <w:sz w:val="22"/>
          <w:szCs w:val="22"/>
        </w:rPr>
        <w:t>«</w:t>
      </w:r>
      <w:r w:rsidR="005F3ADD" w:rsidRPr="008A0847">
        <w:rPr>
          <w:rFonts w:ascii="Arial" w:hAnsi="Arial" w:cs="Arial"/>
          <w:sz w:val="22"/>
          <w:szCs w:val="22"/>
        </w:rPr>
        <w:t>Де</w:t>
      </w:r>
      <w:r w:rsidRPr="008A0847">
        <w:rPr>
          <w:rFonts w:ascii="Arial" w:hAnsi="Arial" w:cs="Arial"/>
          <w:sz w:val="22"/>
          <w:szCs w:val="22"/>
        </w:rPr>
        <w:t>коративно-прикладное творчество» (ДПТ).</w:t>
      </w:r>
    </w:p>
    <w:p w:rsidR="005F3ADD" w:rsidRPr="008A0847" w:rsidRDefault="005F3ADD" w:rsidP="00D9796D">
      <w:pPr>
        <w:pStyle w:val="20"/>
        <w:shd w:val="clear" w:color="auto" w:fill="auto"/>
        <w:spacing w:after="240"/>
        <w:ind w:firstLine="0"/>
        <w:rPr>
          <w:rFonts w:ascii="Arial" w:hAnsi="Arial" w:cs="Arial"/>
          <w:sz w:val="20"/>
          <w:szCs w:val="20"/>
        </w:rPr>
      </w:pPr>
    </w:p>
    <w:p w:rsidR="00BF2FC4" w:rsidRP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>РАБОЧАЯ ПРОГРАММА</w:t>
      </w:r>
    </w:p>
    <w:p w:rsid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 xml:space="preserve">по учебному предмету </w:t>
      </w:r>
    </w:p>
    <w:p w:rsidR="00BF2FC4" w:rsidRPr="008A0847" w:rsidRDefault="00D9796D" w:rsidP="008A0847">
      <w:pPr>
        <w:pStyle w:val="3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8A0847">
        <w:rPr>
          <w:rFonts w:ascii="Arial" w:hAnsi="Arial" w:cs="Arial"/>
        </w:rPr>
        <w:t>«БЕСЕДЫ ОБ ИСКУССТВЕ»</w:t>
      </w:r>
    </w:p>
    <w:p w:rsidR="00D9796D" w:rsidRPr="008A0847" w:rsidRDefault="00D9796D" w:rsidP="008A0847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(</w:t>
      </w:r>
      <w:r w:rsidR="002E13E0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Ж.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УЧП.01.</w:t>
      </w:r>
      <w:r w:rsidR="005F3ADD"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ПО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.02.УП.01); (</w:t>
      </w:r>
      <w:r w:rsidR="002E13E0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Ж.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УЧП.02.</w:t>
      </w:r>
      <w:r w:rsidR="005F3ADD"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ПО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.02.УП.01)</w:t>
      </w:r>
      <w:r w:rsid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;</w:t>
      </w:r>
    </w:p>
    <w:p w:rsidR="005F3ADD" w:rsidRPr="008A0847" w:rsidRDefault="008A0847" w:rsidP="008A0847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(</w:t>
      </w:r>
      <w:r w:rsidR="002E13E0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Д.</w:t>
      </w:r>
      <w:r w:rsidR="005F3ADD"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УЧП.01.ПО.02.УП.01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); (</w:t>
      </w:r>
      <w:r w:rsidR="002E13E0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Д.УЧП.02</w:t>
      </w:r>
      <w:r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.ПО.02.УП.01</w:t>
      </w:r>
      <w:r w:rsidR="002E13E0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)</w:t>
      </w:r>
      <w: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;</w:t>
      </w:r>
    </w:p>
    <w:p w:rsidR="008A0847" w:rsidRPr="008A0847" w:rsidRDefault="002E13E0" w:rsidP="008A0847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(ДПТ.УЧП.01.</w:t>
      </w:r>
      <w:r w:rsidR="008A0847"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ПО.02.УП.01</w:t>
      </w:r>
      <w:r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)</w:t>
      </w:r>
      <w:r w:rsidR="008A0847" w:rsidRPr="008A0847">
        <w:rPr>
          <w:rFonts w:ascii="Arial" w:eastAsia="Calibri" w:hAnsi="Arial" w:cs="Arial"/>
          <w:b w:val="0"/>
          <w:bCs w:val="0"/>
          <w:color w:val="auto"/>
          <w:sz w:val="22"/>
          <w:szCs w:val="22"/>
          <w:lang w:eastAsia="en-US" w:bidi="ar-SA"/>
        </w:rPr>
        <w:t>.</w:t>
      </w:r>
    </w:p>
    <w:p w:rsidR="00BF2FC4" w:rsidRPr="008A0847" w:rsidRDefault="00D9796D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  <w:b w:val="0"/>
          <w:sz w:val="22"/>
          <w:szCs w:val="22"/>
        </w:rPr>
      </w:pPr>
      <w:r w:rsidRPr="008A0847">
        <w:rPr>
          <w:rFonts w:ascii="Arial" w:hAnsi="Arial" w:cs="Arial"/>
          <w:b w:val="0"/>
          <w:sz w:val="22"/>
          <w:szCs w:val="22"/>
        </w:rPr>
        <w:t>Новая редакция</w:t>
      </w:r>
      <w:r w:rsidR="008A0847" w:rsidRPr="008A0847">
        <w:rPr>
          <w:rFonts w:ascii="Arial" w:hAnsi="Arial" w:cs="Arial"/>
          <w:b w:val="0"/>
          <w:sz w:val="22"/>
          <w:szCs w:val="22"/>
        </w:rPr>
        <w:t>.</w:t>
      </w:r>
    </w:p>
    <w:p w:rsidR="008A0847" w:rsidRDefault="008A0847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</w:rPr>
      </w:pPr>
    </w:p>
    <w:p w:rsidR="008A0847" w:rsidRPr="008A0847" w:rsidRDefault="008A0847" w:rsidP="00D9796D">
      <w:pPr>
        <w:pStyle w:val="20"/>
        <w:shd w:val="clear" w:color="auto" w:fill="auto"/>
        <w:spacing w:after="0" w:line="360" w:lineRule="auto"/>
        <w:ind w:firstLine="0"/>
        <w:rPr>
          <w:rFonts w:ascii="Arial" w:hAnsi="Arial" w:cs="Arial"/>
        </w:rPr>
        <w:sectPr w:rsidR="008A0847" w:rsidRPr="008A0847">
          <w:footerReference w:type="default" r:id="rId7"/>
          <w:headerReference w:type="first" r:id="rId8"/>
          <w:type w:val="continuous"/>
          <w:pgSz w:w="11909" w:h="16838"/>
          <w:pgMar w:top="1309" w:right="1622" w:bottom="1309" w:left="2102" w:header="0" w:footer="3" w:gutter="0"/>
          <w:cols w:space="720"/>
          <w:noEndnote/>
          <w:titlePg/>
          <w:docGrid w:linePitch="360"/>
        </w:sect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before="86" w:after="86"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rPr>
          <w:rFonts w:ascii="Arial" w:hAnsi="Arial" w:cs="Arial"/>
          <w:sz w:val="2"/>
          <w:szCs w:val="2"/>
        </w:rPr>
        <w:sectPr w:rsidR="00BF2FC4" w:rsidRPr="008A08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2FC4" w:rsidRPr="008A0847" w:rsidRDefault="00D9796D">
      <w:pPr>
        <w:pStyle w:val="40"/>
        <w:shd w:val="clear" w:color="auto" w:fill="auto"/>
        <w:rPr>
          <w:rFonts w:ascii="Arial" w:hAnsi="Arial" w:cs="Arial"/>
          <w:sz w:val="18"/>
          <w:szCs w:val="18"/>
        </w:rPr>
      </w:pPr>
      <w:r w:rsidRPr="008A0847">
        <w:rPr>
          <w:rFonts w:ascii="Arial" w:hAnsi="Arial" w:cs="Arial"/>
          <w:sz w:val="18"/>
          <w:szCs w:val="18"/>
        </w:rPr>
        <w:t>При составлении программы использована ПРИМЕРНАЯ ПРОГРАММА по учебному предмету ПО.02.УП.01 «БЕСЕДЫ ОБ ИСКУССТВЕ». Предметная область ПО.02. «ИСТОРИЯ ИСКУССТВ» ДОПОЛНИТЕЛЬНОЙ ПРЕДПРОФЕССИОНАЛЬНОЙ ОБЩЕОБРАЗОВАТЕЛЬНОЙ ПРОГРАММЫ В ОБЛАСТИ ИЗОБРАЗИТЕЛЬНОГО ИСКУССТВА «ЖИВОПИСЬ». Под редакцией И.Е. Домогацкой. Москва - 2012 год.</w:t>
      </w:r>
    </w:p>
    <w:p w:rsidR="00D9796D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D9796D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</w:p>
    <w:p w:rsidR="00BF2FC4" w:rsidRPr="008A0847" w:rsidRDefault="00D9796D">
      <w:pPr>
        <w:pStyle w:val="50"/>
        <w:shd w:val="clear" w:color="auto" w:fill="auto"/>
        <w:ind w:right="20"/>
        <w:rPr>
          <w:rFonts w:ascii="Arial" w:hAnsi="Arial" w:cs="Arial"/>
          <w:sz w:val="20"/>
          <w:szCs w:val="20"/>
        </w:rPr>
      </w:pPr>
      <w:r w:rsidRPr="008A0847">
        <w:rPr>
          <w:rFonts w:ascii="Arial" w:hAnsi="Arial" w:cs="Arial"/>
          <w:sz w:val="20"/>
          <w:szCs w:val="20"/>
        </w:rPr>
        <w:t>Составитель: Добрынин В.В.-директор МБУДО «ТДХШ им. В.Д. Поленова», преподаватель высшей квалификационной</w:t>
      </w:r>
    </w:p>
    <w:p w:rsidR="00BF2FC4" w:rsidRPr="008A0847" w:rsidRDefault="00D9796D">
      <w:pPr>
        <w:pStyle w:val="50"/>
        <w:shd w:val="clear" w:color="auto" w:fill="auto"/>
        <w:ind w:left="980" w:right="20"/>
        <w:rPr>
          <w:rFonts w:ascii="Arial" w:hAnsi="Arial" w:cs="Arial"/>
          <w:sz w:val="20"/>
          <w:szCs w:val="20"/>
        </w:rPr>
        <w:sectPr w:rsidR="00BF2FC4" w:rsidRPr="008A0847">
          <w:type w:val="continuous"/>
          <w:pgSz w:w="11909" w:h="16838"/>
          <w:pgMar w:top="1309" w:right="1387" w:bottom="1309" w:left="1387" w:header="0" w:footer="3" w:gutter="0"/>
          <w:cols w:num="2" w:space="720" w:equalWidth="0">
            <w:col w:w="4382" w:space="1186"/>
            <w:col w:w="3566"/>
          </w:cols>
          <w:noEndnote/>
          <w:docGrid w:linePitch="360"/>
        </w:sectPr>
      </w:pPr>
      <w:r w:rsidRPr="008A0847">
        <w:rPr>
          <w:rFonts w:ascii="Arial" w:hAnsi="Arial" w:cs="Arial"/>
          <w:sz w:val="20"/>
          <w:szCs w:val="20"/>
        </w:rPr>
        <w:t>категории, искусствовед член Союза дизайнеров России.</w:t>
      </w: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spacing w:before="72" w:after="72" w:line="240" w:lineRule="exact"/>
        <w:rPr>
          <w:rFonts w:ascii="Arial" w:hAnsi="Arial" w:cs="Arial"/>
          <w:sz w:val="19"/>
          <w:szCs w:val="19"/>
        </w:rPr>
      </w:pPr>
    </w:p>
    <w:p w:rsidR="00BF2FC4" w:rsidRPr="008A0847" w:rsidRDefault="00BF2FC4">
      <w:pPr>
        <w:rPr>
          <w:rFonts w:ascii="Arial" w:hAnsi="Arial" w:cs="Arial"/>
          <w:sz w:val="2"/>
          <w:szCs w:val="2"/>
        </w:rPr>
        <w:sectPr w:rsidR="00BF2FC4" w:rsidRPr="008A084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2FC4" w:rsidRPr="008A0847" w:rsidRDefault="00D9796D">
      <w:pPr>
        <w:pStyle w:val="20"/>
        <w:shd w:val="clear" w:color="auto" w:fill="auto"/>
        <w:spacing w:after="0" w:line="260" w:lineRule="exact"/>
        <w:ind w:firstLine="0"/>
        <w:jc w:val="left"/>
        <w:rPr>
          <w:rFonts w:ascii="Arial" w:hAnsi="Arial" w:cs="Arial"/>
          <w:sz w:val="22"/>
          <w:szCs w:val="22"/>
        </w:rPr>
        <w:sectPr w:rsidR="00BF2FC4" w:rsidRPr="008A0847">
          <w:type w:val="continuous"/>
          <w:pgSz w:w="11909" w:h="16838"/>
          <w:pgMar w:top="1309" w:right="4555" w:bottom="1309" w:left="5174" w:header="0" w:footer="3" w:gutter="0"/>
          <w:cols w:space="720"/>
          <w:noEndnote/>
          <w:docGrid w:linePitch="360"/>
        </w:sectPr>
      </w:pPr>
      <w:r w:rsidRPr="008A0847">
        <w:rPr>
          <w:rFonts w:ascii="Arial" w:hAnsi="Arial" w:cs="Arial"/>
          <w:sz w:val="22"/>
          <w:szCs w:val="22"/>
        </w:rPr>
        <w:t>Тула, 201</w:t>
      </w:r>
      <w:r w:rsidR="002E2365" w:rsidRPr="008A0847">
        <w:rPr>
          <w:rFonts w:ascii="Arial" w:hAnsi="Arial" w:cs="Arial"/>
          <w:sz w:val="22"/>
          <w:szCs w:val="22"/>
        </w:rPr>
        <w:t>6</w:t>
      </w:r>
      <w:r w:rsidRPr="008A0847">
        <w:rPr>
          <w:rFonts w:ascii="Arial" w:hAnsi="Arial" w:cs="Arial"/>
          <w:sz w:val="22"/>
          <w:szCs w:val="22"/>
        </w:rPr>
        <w:t xml:space="preserve"> год</w:t>
      </w:r>
    </w:p>
    <w:p w:rsidR="00BF2FC4" w:rsidRDefault="00D9796D">
      <w:pPr>
        <w:pStyle w:val="10"/>
        <w:keepNext/>
        <w:keepLines/>
        <w:shd w:val="clear" w:color="auto" w:fill="auto"/>
        <w:spacing w:after="168" w:line="300" w:lineRule="exact"/>
        <w:ind w:left="4040"/>
      </w:pPr>
      <w:bookmarkStart w:id="1" w:name="bookmark0"/>
      <w:r>
        <w:lastRenderedPageBreak/>
        <w:t>Содержание</w:t>
      </w:r>
      <w:bookmarkEnd w:id="1"/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ПОЯСНИТЕЛЬНАЯ ЗАПИСКА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УЧЕБНО-ТЕМАТИЧЕСКИЙ ПЛАН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СОДЕРЖАНИЕ УЧЕБНОГО ПРЕДМЕТА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ТРЕБОВАНИЯ К УРОВНЮ ПОДГОТОВКИ ОБУЧАЮЩИХСЯ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ФОРМЫ И МЕТОДЫ КОНТРОЛЯ, СИСТЕМА ОЦЕНОК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МЕТОДИЧЕСКОЕ ОБЕСПЕЧЕНИЕ УЧЕБНОГО ПРОЦЕССА</w:t>
      </w:r>
    </w:p>
    <w:p w:rsidR="00BF2FC4" w:rsidRDefault="00D9796D">
      <w:pPr>
        <w:pStyle w:val="31"/>
        <w:numPr>
          <w:ilvl w:val="0"/>
          <w:numId w:val="1"/>
        </w:numPr>
        <w:shd w:val="clear" w:color="auto" w:fill="auto"/>
        <w:spacing w:before="0"/>
        <w:ind w:left="20"/>
      </w:pPr>
      <w:r>
        <w:t xml:space="preserve"> СПИСОК ЛИТЕРАТУРЫ</w:t>
      </w:r>
    </w:p>
    <w:p w:rsidR="00D9796D" w:rsidRDefault="00D9796D" w:rsidP="00D9796D">
      <w:pPr>
        <w:pStyle w:val="31"/>
        <w:shd w:val="clear" w:color="auto" w:fill="auto"/>
        <w:spacing w:before="0"/>
      </w:pPr>
    </w:p>
    <w:p w:rsidR="00D9796D" w:rsidRDefault="00D9796D" w:rsidP="00D9796D">
      <w:pPr>
        <w:pStyle w:val="31"/>
        <w:shd w:val="clear" w:color="auto" w:fill="auto"/>
        <w:spacing w:before="0"/>
        <w:sectPr w:rsidR="00D9796D">
          <w:pgSz w:w="11909" w:h="16838"/>
          <w:pgMar w:top="616" w:right="1646" w:bottom="11637" w:left="1670" w:header="0" w:footer="3" w:gutter="0"/>
          <w:cols w:space="720"/>
          <w:noEndnote/>
          <w:docGrid w:linePitch="360"/>
        </w:sectPr>
      </w:pPr>
    </w:p>
    <w:p w:rsidR="00D9796D" w:rsidRDefault="00D9796D" w:rsidP="00D9796D">
      <w:pPr>
        <w:pStyle w:val="20"/>
        <w:numPr>
          <w:ilvl w:val="0"/>
          <w:numId w:val="2"/>
        </w:numPr>
        <w:shd w:val="clear" w:color="auto" w:fill="auto"/>
        <w:tabs>
          <w:tab w:val="left" w:pos="3160"/>
        </w:tabs>
        <w:spacing w:after="0" w:line="480" w:lineRule="exact"/>
        <w:ind w:left="2440" w:right="720" w:firstLine="0"/>
        <w:jc w:val="both"/>
      </w:pPr>
      <w:r>
        <w:lastRenderedPageBreak/>
        <w:t>ПОЯСНИТЕЛЬНАЯ ЗАПИСКА</w:t>
      </w:r>
    </w:p>
    <w:p w:rsidR="00BF2FC4" w:rsidRDefault="00D9796D" w:rsidP="00D9796D">
      <w:pPr>
        <w:pStyle w:val="20"/>
        <w:shd w:val="clear" w:color="auto" w:fill="auto"/>
        <w:tabs>
          <w:tab w:val="left" w:pos="0"/>
        </w:tabs>
        <w:spacing w:after="0" w:line="480" w:lineRule="exact"/>
        <w:ind w:right="720" w:firstLine="0"/>
        <w:jc w:val="both"/>
      </w:pPr>
      <w:r>
        <w:tab/>
        <w:t>Характеристика учебного предмета, его место и роль в образовательном процессе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За основу взята одноименная программа, рекомендованная Министерством культуры Российской Федерации (Москва, 2012 г.).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BF2FC4" w:rsidRDefault="00D9796D" w:rsidP="008A0847">
      <w:pPr>
        <w:pStyle w:val="31"/>
        <w:shd w:val="clear" w:color="auto" w:fill="auto"/>
        <w:tabs>
          <w:tab w:val="left" w:pos="4921"/>
        </w:tabs>
        <w:spacing w:before="0"/>
        <w:ind w:left="20" w:right="20" w:firstLine="700"/>
        <w:jc w:val="both"/>
      </w:pPr>
      <w: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</w:t>
      </w:r>
      <w:r w:rsidR="008A0847">
        <w:t xml:space="preserve"> </w:t>
      </w:r>
      <w:r>
        <w:t>способность понимать главное в</w:t>
      </w:r>
      <w:r w:rsidR="008A0847">
        <w:t xml:space="preserve"> </w:t>
      </w:r>
      <w:r>
        <w:t>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 xml:space="preserve">Темы заданий программы «Беседы об искусстве» продуманы с учетом возрастных возможностей детей и согласно </w:t>
      </w:r>
      <w:r w:rsidR="008A0847">
        <w:t>минимуму требований,</w:t>
      </w:r>
      <w:r>
        <w:t xml:space="preserve"> к уровню подготовки обучающихся данного возраста.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ОБЪЕМ УЧЕБНОГО ВРЕМЕНИ И ВИДЫ УЧЕБНОЙ РАБОТЫ</w:t>
      </w:r>
    </w:p>
    <w:p w:rsidR="00BF2FC4" w:rsidRDefault="00D9796D">
      <w:pPr>
        <w:pStyle w:val="31"/>
        <w:shd w:val="clear" w:color="auto" w:fill="auto"/>
        <w:spacing w:before="0" w:after="656"/>
        <w:ind w:left="20" w:right="20" w:firstLine="720"/>
        <w:jc w:val="both"/>
      </w:pPr>
      <w:r>
        <w:t>При реализации программ «Живопись»</w:t>
      </w:r>
      <w:r w:rsidR="008A0847">
        <w:t>, «Дизайн», «Декоративно-прикладное творчество»</w:t>
      </w:r>
      <w:r>
        <w:t xml:space="preserve"> с нормативным сроком обучения 5 лет учебный предмет «Беседы об искусстве» осваивается 1 год.</w:t>
      </w:r>
    </w:p>
    <w:p w:rsidR="00BF2FC4" w:rsidRDefault="00D9796D">
      <w:pPr>
        <w:pStyle w:val="20"/>
        <w:shd w:val="clear" w:color="auto" w:fill="auto"/>
        <w:spacing w:after="172" w:line="260" w:lineRule="exact"/>
        <w:ind w:right="180" w:firstLine="0"/>
        <w:jc w:val="right"/>
      </w:pPr>
      <w:r>
        <w:lastRenderedPageBreak/>
        <w:t>ОБЪЕМ УЧЕБНОГО ВРЕМЕНИ И ВИДЫ УЧЕБНОЙ РАБОТЫ</w:t>
      </w:r>
    </w:p>
    <w:p w:rsidR="00BF2FC4" w:rsidRDefault="00D9796D">
      <w:pPr>
        <w:pStyle w:val="20"/>
        <w:shd w:val="clear" w:color="auto" w:fill="auto"/>
        <w:spacing w:after="188" w:line="260" w:lineRule="exact"/>
        <w:ind w:left="3360" w:firstLine="0"/>
        <w:jc w:val="left"/>
      </w:pPr>
      <w:r>
        <w:t>СРОК ОСВОЕНИЯ 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2731"/>
        <w:gridCol w:w="2750"/>
        <w:gridCol w:w="926"/>
      </w:tblGrid>
      <w:tr w:rsidR="00BF2FC4">
        <w:trPr>
          <w:trHeight w:hRule="exact" w:val="7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350" w:lineRule="exact"/>
              <w:jc w:val="center"/>
            </w:pPr>
            <w:r>
              <w:rPr>
                <w:rStyle w:val="105pt"/>
              </w:rPr>
              <w:t>Вид учебной работы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Годы обучения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180" w:line="210" w:lineRule="exact"/>
              <w:jc w:val="center"/>
            </w:pPr>
            <w:r>
              <w:rPr>
                <w:rStyle w:val="105pt"/>
              </w:rPr>
              <w:t>Всего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180" w:line="210" w:lineRule="exact"/>
              <w:jc w:val="center"/>
            </w:pPr>
            <w:r>
              <w:rPr>
                <w:rStyle w:val="105pt"/>
              </w:rPr>
              <w:t>часов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1-й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240" w:line="210" w:lineRule="exact"/>
              <w:jc w:val="center"/>
            </w:pPr>
            <w:r>
              <w:rPr>
                <w:rStyle w:val="105pt0"/>
              </w:rPr>
              <w:t>1-й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240" w:line="210" w:lineRule="exact"/>
              <w:jc w:val="center"/>
            </w:pPr>
            <w:r>
              <w:rPr>
                <w:rStyle w:val="105pt0"/>
              </w:rPr>
              <w:t>год</w:t>
            </w:r>
          </w:p>
        </w:tc>
      </w:tr>
      <w:tr w:rsidR="00BF2FC4">
        <w:trPr>
          <w:trHeight w:hRule="exact" w:val="42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 полугодие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 полугодие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FC4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"/>
              </w:rPr>
              <w:t>Аудиторные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занятия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25,5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49,5</w:t>
            </w:r>
          </w:p>
        </w:tc>
      </w:tr>
      <w:tr w:rsidR="00BF2FC4">
        <w:trPr>
          <w:trHeight w:hRule="exact" w:val="46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Самостоятельная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работа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16,5</w:t>
            </w:r>
          </w:p>
        </w:tc>
      </w:tr>
      <w:tr w:rsidR="00BF2FC4">
        <w:trPr>
          <w:trHeight w:hRule="exact" w:val="47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5" w:lineRule="exact"/>
              <w:ind w:left="120"/>
            </w:pPr>
            <w:r>
              <w:rPr>
                <w:rStyle w:val="105pt"/>
              </w:rPr>
              <w:t>Максимальная учебная нагрузка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32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66</w:t>
            </w:r>
          </w:p>
        </w:tc>
      </w:tr>
      <w:tr w:rsidR="00BF2FC4">
        <w:trPr>
          <w:trHeight w:hRule="exact" w:val="7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05pt"/>
              </w:rPr>
              <w:t>Вид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5pt"/>
              </w:rPr>
              <w:t>промежуточной</w:t>
            </w:r>
          </w:p>
          <w:p w:rsidR="00BF2FC4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05pt"/>
              </w:rPr>
              <w:t>аттестации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Pr="00D9796D" w:rsidRDefault="00D9796D" w:rsidP="00D9796D">
            <w:pPr>
              <w:framePr w:w="810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Pr="00D9796D" w:rsidRDefault="00D9796D">
            <w:pPr>
              <w:pStyle w:val="31"/>
              <w:framePr w:w="8102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ДЗсв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8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D9796D" w:rsidP="00D9796D">
      <w:pPr>
        <w:pStyle w:val="60"/>
        <w:shd w:val="clear" w:color="auto" w:fill="auto"/>
        <w:tabs>
          <w:tab w:val="left" w:pos="1710"/>
        </w:tabs>
        <w:ind w:left="20"/>
      </w:pPr>
      <w:r>
        <w:rPr>
          <w:rStyle w:val="61"/>
        </w:rPr>
        <w:t>Сокращения</w:t>
      </w:r>
      <w:r>
        <w:t>:</w:t>
      </w:r>
      <w:r>
        <w:tab/>
        <w:t>ДЗ – дифференцированный зачет, св- оценка выставляется в свидетельство об окончании школы</w:t>
      </w:r>
    </w:p>
    <w:p w:rsidR="00D9796D" w:rsidRDefault="00D9796D">
      <w:pPr>
        <w:pStyle w:val="20"/>
        <w:shd w:val="clear" w:color="auto" w:fill="auto"/>
        <w:spacing w:after="172" w:line="260" w:lineRule="exact"/>
        <w:ind w:left="20" w:firstLine="720"/>
        <w:jc w:val="both"/>
      </w:pPr>
    </w:p>
    <w:p w:rsidR="00BF2FC4" w:rsidRPr="002E2365" w:rsidRDefault="00D9796D">
      <w:pPr>
        <w:pStyle w:val="20"/>
        <w:shd w:val="clear" w:color="auto" w:fill="auto"/>
        <w:spacing w:after="172" w:line="260" w:lineRule="exact"/>
        <w:ind w:left="20" w:firstLine="720"/>
        <w:jc w:val="both"/>
      </w:pPr>
      <w:r w:rsidRPr="002E2365">
        <w:t>ФОРМА ПРОВЕДЕ</w:t>
      </w:r>
      <w:r w:rsidRPr="002E2365">
        <w:rPr>
          <w:rStyle w:val="21"/>
          <w:b/>
          <w:bCs/>
          <w:u w:val="none"/>
        </w:rPr>
        <w:t>НИЯ</w:t>
      </w:r>
      <w:r w:rsidRPr="002E2365">
        <w:t xml:space="preserve"> УЧЕБНЫХ АУД</w:t>
      </w:r>
      <w:r w:rsidRPr="002E2365">
        <w:rPr>
          <w:rStyle w:val="21"/>
          <w:b/>
          <w:bCs/>
          <w:u w:val="none"/>
        </w:rPr>
        <w:t>И</w:t>
      </w:r>
      <w:r w:rsidRPr="002E2365">
        <w:t>ТОРНЫХ ЗАНЯТ</w:t>
      </w:r>
      <w:r w:rsidRPr="002E2365">
        <w:rPr>
          <w:rStyle w:val="21"/>
          <w:b/>
          <w:bCs/>
          <w:u w:val="none"/>
        </w:rPr>
        <w:t>ИЙ</w:t>
      </w:r>
    </w:p>
    <w:p w:rsidR="00BF2FC4" w:rsidRDefault="00D9796D" w:rsidP="00D9796D">
      <w:pPr>
        <w:pStyle w:val="31"/>
        <w:shd w:val="clear" w:color="auto" w:fill="auto"/>
        <w:spacing w:before="0" w:after="476" w:line="260" w:lineRule="exact"/>
        <w:ind w:left="20" w:firstLine="688"/>
        <w:jc w:val="both"/>
      </w:pPr>
      <w:r>
        <w:t>Групповые или мелкогрупповые занятия.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ЦЕЛЬ УЧЕБНОГО ПРЕДМЕТА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720"/>
        <w:jc w:val="both"/>
      </w:pPr>
      <w:r>
        <w:t>ЗАДАЧИ УЧЕБНОГО ПРЕДМЕТА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Развитие навыков восприятия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right="20" w:firstLine="720"/>
        <w:jc w:val="both"/>
      </w:pPr>
      <w: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Формирование навыков восприятия художественного образа.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Знакомство с особенностями языка различных видов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/>
        <w:ind w:left="20" w:firstLine="720"/>
        <w:jc w:val="both"/>
      </w:pPr>
      <w:r>
        <w:t xml:space="preserve"> Обучение специальной терминологии искусства.</w:t>
      </w:r>
    </w:p>
    <w:p w:rsidR="00BF2FC4" w:rsidRDefault="00D9796D">
      <w:pPr>
        <w:pStyle w:val="31"/>
        <w:numPr>
          <w:ilvl w:val="0"/>
          <w:numId w:val="3"/>
        </w:numPr>
        <w:shd w:val="clear" w:color="auto" w:fill="auto"/>
        <w:spacing w:before="0" w:after="300" w:line="485" w:lineRule="exact"/>
        <w:ind w:left="20" w:right="20" w:firstLine="720"/>
        <w:jc w:val="both"/>
      </w:pPr>
      <w:r>
        <w:t xml:space="preserve"> Формирование первичных навыков анализа произведений искусства.</w:t>
      </w:r>
    </w:p>
    <w:p w:rsidR="00D9796D" w:rsidRDefault="00D9796D">
      <w:pPr>
        <w:pStyle w:val="31"/>
        <w:shd w:val="clear" w:color="auto" w:fill="auto"/>
        <w:spacing w:before="0" w:line="485" w:lineRule="exact"/>
        <w:ind w:left="20" w:right="20" w:firstLine="720"/>
        <w:jc w:val="both"/>
      </w:pPr>
    </w:p>
    <w:p w:rsidR="00BF2FC4" w:rsidRDefault="00D9796D">
      <w:pPr>
        <w:pStyle w:val="31"/>
        <w:shd w:val="clear" w:color="auto" w:fill="auto"/>
        <w:spacing w:before="0" w:line="485" w:lineRule="exact"/>
        <w:ind w:left="20" w:right="20" w:firstLine="720"/>
        <w:jc w:val="both"/>
      </w:pPr>
      <w:r>
        <w:lastRenderedPageBreak/>
        <w:t>Программа «Беседы об искусстве» (1 год) включает в себя следующие разделы: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Общая характеристика видов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Пространственные (пластические)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Динамические (временные)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Синтетические (зрелищные) виды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firstLine="720"/>
        <w:jc w:val="both"/>
      </w:pPr>
      <w:r>
        <w:t xml:space="preserve"> Язык изобразительного искусства.</w:t>
      </w:r>
    </w:p>
    <w:p w:rsidR="00BF2FC4" w:rsidRDefault="00D9796D">
      <w:pPr>
        <w:pStyle w:val="31"/>
        <w:numPr>
          <w:ilvl w:val="0"/>
          <w:numId w:val="4"/>
        </w:numPr>
        <w:shd w:val="clear" w:color="auto" w:fill="auto"/>
        <w:spacing w:before="0"/>
        <w:ind w:left="20" w:right="20" w:firstLine="720"/>
        <w:jc w:val="both"/>
      </w:pPr>
      <w:r>
        <w:t xml:space="preserve"> Искусство как вид культурной деятельности. Многогранный </w:t>
      </w:r>
      <w:r w:rsidRPr="00D9796D">
        <w:rPr>
          <w:color w:val="auto"/>
        </w:rPr>
        <w:t>результат</w:t>
      </w:r>
      <w:hyperlink r:id="rId9" w:history="1">
        <w:r w:rsidRPr="00D9796D">
          <w:rPr>
            <w:rStyle w:val="a3"/>
            <w:color w:val="auto"/>
            <w:u w:val="none"/>
          </w:rPr>
          <w:t xml:space="preserve"> творческой деятельности </w:t>
        </w:r>
      </w:hyperlink>
      <w:r w:rsidRPr="00D9796D">
        <w:rPr>
          <w:color w:val="auto"/>
        </w:rPr>
        <w:t>поколений</w:t>
      </w:r>
      <w:r>
        <w:t>. Сохранение и приумножение культурного наследия.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Учебный материал, предложенный в программе, предполагает творческий подход преподавателя, за которым сохраняется право собственной компоновки тем и отдельных бесед.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  <w:sectPr w:rsidR="00BF2FC4">
          <w:type w:val="continuous"/>
          <w:pgSz w:w="11909" w:h="16838"/>
          <w:pgMar w:top="968" w:right="1268" w:bottom="1779" w:left="1271" w:header="0" w:footer="3" w:gutter="0"/>
          <w:cols w:space="720"/>
          <w:noEndnote/>
          <w:docGrid w:linePitch="360"/>
        </w:sectPr>
      </w:pPr>
      <w:r>
        <w:t>Последовательность заданий в разделе выстраивается по при</w:t>
      </w:r>
      <w:r>
        <w:rPr>
          <w:rStyle w:val="11"/>
        </w:rPr>
        <w:t>нци</w:t>
      </w:r>
      <w:r>
        <w:t>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BF2FC4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  <w: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D9796D" w:rsidRDefault="00D9796D">
      <w:pPr>
        <w:pStyle w:val="31"/>
        <w:shd w:val="clear" w:color="auto" w:fill="auto"/>
        <w:spacing w:before="0" w:after="371" w:line="485" w:lineRule="exact"/>
        <w:ind w:left="740" w:right="380" w:firstLine="700"/>
      </w:pPr>
    </w:p>
    <w:p w:rsidR="00BF2FC4" w:rsidRDefault="00D9796D">
      <w:pPr>
        <w:pStyle w:val="20"/>
        <w:numPr>
          <w:ilvl w:val="0"/>
          <w:numId w:val="2"/>
        </w:numPr>
        <w:shd w:val="clear" w:color="auto" w:fill="auto"/>
        <w:tabs>
          <w:tab w:val="left" w:pos="3310"/>
        </w:tabs>
        <w:spacing w:after="289"/>
        <w:ind w:left="3300" w:right="2280"/>
        <w:jc w:val="left"/>
      </w:pPr>
      <w:r>
        <w:lastRenderedPageBreak/>
        <w:t>УЧЕБНО - ТЕМАТИЧЕСКИЙ ПЛАН (срок освоения программы 1 год)</w:t>
      </w:r>
    </w:p>
    <w:p w:rsidR="00BF2FC4" w:rsidRDefault="00D9796D">
      <w:pPr>
        <w:pStyle w:val="20"/>
        <w:shd w:val="clear" w:color="auto" w:fill="auto"/>
        <w:spacing w:after="0" w:line="260" w:lineRule="exact"/>
        <w:ind w:left="4360" w:firstLine="0"/>
        <w:jc w:val="left"/>
        <w:rPr>
          <w:rStyle w:val="21"/>
          <w:b/>
          <w:bCs/>
        </w:rPr>
      </w:pPr>
      <w:r>
        <w:rPr>
          <w:rStyle w:val="21"/>
          <w:b/>
          <w:bCs/>
        </w:rPr>
        <w:t>1 ГОД ОБУЧЕНИЯ</w:t>
      </w:r>
    </w:p>
    <w:p w:rsidR="00D9796D" w:rsidRDefault="00D9796D">
      <w:pPr>
        <w:pStyle w:val="20"/>
        <w:shd w:val="clear" w:color="auto" w:fill="auto"/>
        <w:spacing w:after="0" w:line="260" w:lineRule="exact"/>
        <w:ind w:left="436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776"/>
        <w:gridCol w:w="1838"/>
        <w:gridCol w:w="1608"/>
        <w:gridCol w:w="1910"/>
      </w:tblGrid>
      <w:tr w:rsidR="00BF2FC4">
        <w:trPr>
          <w:trHeight w:hRule="exact" w:val="24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5" w:lineRule="exact"/>
              <w:ind w:left="580" w:firstLine="320"/>
            </w:pPr>
            <w:r>
              <w:rPr>
                <w:rStyle w:val="105pt"/>
              </w:rPr>
              <w:t>Наименование раздела, темы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05pt"/>
              </w:rPr>
              <w:t>Вид учебного занятия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1720"/>
            </w:pPr>
            <w:r>
              <w:rPr>
                <w:rStyle w:val="105pt"/>
              </w:rPr>
              <w:t>Общий объем времени в часах</w:t>
            </w:r>
          </w:p>
        </w:tc>
      </w:tr>
      <w:tr w:rsidR="00BF2FC4">
        <w:trPr>
          <w:trHeight w:hRule="exact" w:val="70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35" w:lineRule="exact"/>
              <w:ind w:left="220"/>
            </w:pPr>
            <w:r>
              <w:rPr>
                <w:rStyle w:val="105pt"/>
              </w:rPr>
              <w:t>Максимальная учебная нагрузка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Самостоятельная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работа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Аудиторные занятия</w:t>
            </w:r>
          </w:p>
        </w:tc>
      </w:tr>
      <w:tr w:rsidR="00BF2FC4">
        <w:trPr>
          <w:trHeight w:hRule="exact" w:val="446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16.5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49.5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4220"/>
            </w:pPr>
            <w:r>
              <w:rPr>
                <w:rStyle w:val="105pt0"/>
              </w:rPr>
              <w:t>Виды искусства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ind w:left="320"/>
            </w:pPr>
            <w:r>
              <w:rPr>
                <w:rStyle w:val="105pt"/>
              </w:rPr>
              <w:t>Вводная беседа о видах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right="80"/>
              <w:jc w:val="right"/>
            </w:pPr>
            <w:r>
              <w:rPr>
                <w:rStyle w:val="105pt0"/>
              </w:rPr>
              <w:t>Пространственные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60"/>
            </w:pPr>
            <w:r>
              <w:rPr>
                <w:rStyle w:val="105pt0"/>
              </w:rPr>
              <w:t>пластические) виды искусства</w:t>
            </w:r>
          </w:p>
        </w:tc>
      </w:tr>
      <w:tr w:rsidR="00BF2FC4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Г рафика и живопись как виды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Скульптура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Архитектура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Декоративно</w:t>
            </w:r>
            <w:r>
              <w:rPr>
                <w:rStyle w:val="105pt"/>
              </w:rPr>
              <w:softHyphen/>
              <w:t>прикладное искусство как вид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2.6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Народные ремесла, ремесла родного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3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"/>
              </w:rPr>
              <w:t>Динамические (временные) виды искусства</w:t>
            </w:r>
          </w:p>
        </w:tc>
      </w:tr>
      <w:tr w:rsidR="00BF2FC4"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динамическими (временными) видами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05pt"/>
              </w:rPr>
              <w:t>Литература как вид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3.3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05pt"/>
              </w:rPr>
              <w:t>Музыка как вид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прослушивание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BF2FC4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105pt"/>
              </w:rPr>
              <w:t>С</w:t>
            </w:r>
            <w:r>
              <w:rPr>
                <w:rStyle w:val="105pt0"/>
              </w:rPr>
              <w:t>интетические (зрелищные) виды искусства</w:t>
            </w:r>
          </w:p>
        </w:tc>
      </w:tr>
      <w:tr w:rsidR="00BF2FC4">
        <w:trPr>
          <w:trHeight w:hRule="exact"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r>
              <w:rPr>
                <w:rStyle w:val="105pt"/>
              </w:rPr>
              <w:t>4.1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Знакомство с синтетическими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BF2FC4">
      <w:pPr>
        <w:rPr>
          <w:sz w:val="2"/>
          <w:szCs w:val="2"/>
        </w:rPr>
        <w:sectPr w:rsidR="00BF2FC4">
          <w:type w:val="continuous"/>
          <w:pgSz w:w="11909" w:h="16838"/>
          <w:pgMar w:top="581" w:right="727" w:bottom="936" w:left="7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38"/>
        <w:gridCol w:w="1771"/>
        <w:gridCol w:w="1843"/>
        <w:gridCol w:w="1608"/>
        <w:gridCol w:w="1910"/>
      </w:tblGrid>
      <w:tr w:rsidR="00BF2FC4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(зрелищными) видами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BF2FC4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FC4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Танец и виды танцевального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4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Искусство театра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4.4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Искусство кино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интегрированное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105pt0"/>
              </w:rPr>
              <w:t>5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20"/>
            </w:pPr>
            <w:r>
              <w:rPr>
                <w:rStyle w:val="105pt0"/>
              </w:rPr>
              <w:t>Язык изобразительного искусства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«Как работает художник, чем пользуется»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урок-игра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Виды изображений в картине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Жанры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изобразительного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«Композиция»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Рисунок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Язык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Выразительные средства графики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Язык живописи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«Колорит»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5.10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Способы работы с цветом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320"/>
            </w:pPr>
            <w:r>
              <w:rPr>
                <w:rStyle w:val="105pt0"/>
              </w:rPr>
              <w:t>6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Pr="00D9796D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 w:rsidRPr="00D9796D">
              <w:rPr>
                <w:rStyle w:val="105pt0"/>
                <w:color w:val="auto"/>
              </w:rPr>
              <w:t>Искусство как вид культурной деятельности. Многогранный результат</w:t>
            </w:r>
            <w:hyperlink r:id="rId10" w:history="1">
              <w:r w:rsidRPr="00D9796D">
                <w:rPr>
                  <w:rStyle w:val="a3"/>
                  <w:color w:val="auto"/>
                  <w:u w:val="none"/>
                </w:rPr>
                <w:t xml:space="preserve"> творческой</w:t>
              </w:r>
            </w:hyperlink>
            <w:r w:rsidRPr="00D9796D">
              <w:rPr>
                <w:rStyle w:val="105pt0"/>
                <w:color w:val="auto"/>
              </w:rPr>
              <w:t xml:space="preserve"> </w:t>
            </w:r>
            <w:hyperlink r:id="rId11" w:history="1">
              <w:r w:rsidRPr="00D9796D">
                <w:rPr>
                  <w:rStyle w:val="a3"/>
                  <w:color w:val="auto"/>
                  <w:u w:val="none"/>
                </w:rPr>
                <w:t xml:space="preserve">деятельности </w:t>
              </w:r>
            </w:hyperlink>
            <w:r w:rsidRPr="00D9796D">
              <w:rPr>
                <w:rStyle w:val="105pt0"/>
                <w:color w:val="auto"/>
              </w:rPr>
              <w:t>поколений. Сохранение и приумножение культурного наследия.</w:t>
            </w:r>
          </w:p>
        </w:tc>
      </w:tr>
      <w:tr w:rsidR="00BF2FC4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Правила пользования библиотекой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Как работать с книгой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Сеть интернет как информационный ресурс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Музеи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Реставрация и хранение объектов культуры и искусства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Хранение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«культурных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единиц»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05pt"/>
              </w:rPr>
              <w:t>«Мой родной город вчера и сегодня»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практическое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  <w:tr w:rsidR="00BF2FC4"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ind w:left="220"/>
            </w:pPr>
            <w:r>
              <w:rPr>
                <w:rStyle w:val="105pt"/>
              </w:rPr>
              <w:t>6.9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05pt"/>
              </w:rPr>
              <w:t>Значение культурного наследия в истории человечества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"/>
              </w:rPr>
              <w:t>урок-</w:t>
            </w:r>
          </w:p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0,5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FC4" w:rsidRDefault="00D9796D">
            <w:pPr>
              <w:pStyle w:val="31"/>
              <w:framePr w:w="10195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1,5</w:t>
            </w:r>
          </w:p>
        </w:tc>
      </w:tr>
    </w:tbl>
    <w:p w:rsidR="00BF2FC4" w:rsidRDefault="00BF2FC4">
      <w:pPr>
        <w:rPr>
          <w:sz w:val="2"/>
          <w:szCs w:val="2"/>
        </w:rPr>
      </w:pPr>
    </w:p>
    <w:p w:rsidR="00BF2FC4" w:rsidRDefault="00D9796D" w:rsidP="002E2365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259"/>
        </w:tabs>
        <w:ind w:left="1740"/>
        <w:jc w:val="center"/>
      </w:pPr>
      <w:bookmarkStart w:id="2" w:name="bookmark1"/>
      <w:r>
        <w:lastRenderedPageBreak/>
        <w:t>СОДЕРЖАНИЕ УЧЕБНОГО ПРЕДМЕТА</w:t>
      </w:r>
      <w:bookmarkEnd w:id="2"/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00"/>
        <w:jc w:val="both"/>
      </w:pPr>
      <w: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BF2FC4" w:rsidRDefault="00D9796D">
      <w:pPr>
        <w:pStyle w:val="31"/>
        <w:shd w:val="clear" w:color="auto" w:fill="auto"/>
        <w:spacing w:before="0" w:after="419"/>
        <w:ind w:left="20" w:right="20" w:firstLine="700"/>
        <w:jc w:val="both"/>
      </w:pPr>
      <w:r>
        <w:t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BF2FC4" w:rsidRDefault="00D9796D">
      <w:pPr>
        <w:pStyle w:val="23"/>
        <w:keepNext/>
        <w:keepLines/>
        <w:shd w:val="clear" w:color="auto" w:fill="auto"/>
        <w:spacing w:after="1" w:line="331" w:lineRule="exact"/>
        <w:jc w:val="center"/>
      </w:pPr>
      <w:bookmarkStart w:id="3" w:name="bookmark2"/>
      <w:r>
        <w:t>ГОДОВЫЕ ТРЕБОВАНИЯ (срок освоения 1 год)</w:t>
      </w:r>
      <w:bookmarkEnd w:id="3"/>
    </w:p>
    <w:p w:rsidR="00BF2FC4" w:rsidRDefault="00D9796D" w:rsidP="00D9796D">
      <w:pPr>
        <w:pStyle w:val="23"/>
        <w:keepNext/>
        <w:keepLines/>
        <w:numPr>
          <w:ilvl w:val="0"/>
          <w:numId w:val="5"/>
        </w:numPr>
        <w:shd w:val="clear" w:color="auto" w:fill="auto"/>
        <w:jc w:val="center"/>
      </w:pPr>
      <w:bookmarkStart w:id="4" w:name="bookmark3"/>
      <w:r>
        <w:t>Раздел «ВИДЫ ИСКУССТВА»</w:t>
      </w:r>
      <w:bookmarkEnd w:id="4"/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20"/>
          <w:tab w:val="left" w:pos="1206"/>
        </w:tabs>
        <w:spacing w:before="0"/>
        <w:ind w:left="20" w:right="20" w:firstLine="831"/>
        <w:jc w:val="both"/>
      </w:pPr>
      <w:r>
        <w:rPr>
          <w:rStyle w:val="a8"/>
        </w:rPr>
        <w:t xml:space="preserve">Тема: Вводная беседа о видах искусства. </w:t>
      </w:r>
      <w:r>
        <w:t>Полихудожественный подход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кино, театр. Знакомство с произведениями различных видов искусства. Самостоятельная работа:</w:t>
      </w:r>
      <w:r>
        <w:tab/>
        <w:t>работа с иллюстративным,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аудиовизуальным материалами (поиск репродукций, фотографий, заданных преподавателем, прослушивание музыкальных отрывков, чтение отрывков литературных произведений, просмотр фильмов).</w:t>
      </w:r>
    </w:p>
    <w:p w:rsidR="00BF2FC4" w:rsidRDefault="00D9796D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after="0" w:line="480" w:lineRule="exact"/>
        <w:ind w:left="940" w:firstLine="0"/>
        <w:jc w:val="both"/>
      </w:pPr>
      <w:r>
        <w:t>Раздел «ПРОСТРАНСТВЕННЫЕ (ПЛАСТИЧЕСКИЕ) ВИДЫ</w:t>
      </w:r>
    </w:p>
    <w:p w:rsidR="00BF2FC4" w:rsidRDefault="00D9796D">
      <w:pPr>
        <w:pStyle w:val="20"/>
        <w:shd w:val="clear" w:color="auto" w:fill="auto"/>
        <w:spacing w:after="0" w:line="480" w:lineRule="exact"/>
        <w:ind w:firstLine="0"/>
      </w:pPr>
      <w:r>
        <w:t>ИСКУССТВА»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Знакомство с пространственными (пластическими) видами искусства. </w:t>
      </w:r>
      <w: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lastRenderedPageBreak/>
        <w:t xml:space="preserve"> Тема: Графика и живопись как виды изобразительного искусства. </w:t>
      </w:r>
      <w: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Скульптура как вид изобразительного искусства. </w:t>
      </w:r>
      <w: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BF2FC4" w:rsidRDefault="00D9796D">
      <w:pPr>
        <w:pStyle w:val="20"/>
        <w:numPr>
          <w:ilvl w:val="1"/>
          <w:numId w:val="5"/>
        </w:numPr>
        <w:shd w:val="clear" w:color="auto" w:fill="auto"/>
        <w:spacing w:after="0" w:line="480" w:lineRule="exact"/>
        <w:ind w:left="20" w:firstLine="720"/>
        <w:jc w:val="both"/>
      </w:pPr>
      <w:r>
        <w:t xml:space="preserve"> Тема: Архитектура как вид изобразительного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Значение термина «архитектура». Виды (типы) построек (жилые дома и общественные сооружения). Материалы. Стилевые особенности. Самостоятельная работа: выполнение зарисовки (копии) архитектурных сооружений (здание, храм, постройка).</w:t>
      </w:r>
    </w:p>
    <w:p w:rsidR="00BF2FC4" w:rsidRDefault="00D9796D" w:rsidP="002E2365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</w:t>
      </w:r>
      <w:r>
        <w:rPr>
          <w:rStyle w:val="a8"/>
        </w:rPr>
        <w:tab/>
        <w:t xml:space="preserve">Декоративно-прикладное искусство как вид изобразительного искусства. </w:t>
      </w:r>
      <w: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т. д.) и по</w:t>
      </w:r>
    </w:p>
    <w:p w:rsidR="00BF2FC4" w:rsidRDefault="00D9796D">
      <w:pPr>
        <w:pStyle w:val="31"/>
        <w:shd w:val="clear" w:color="auto" w:fill="auto"/>
        <w:tabs>
          <w:tab w:val="left" w:pos="5118"/>
        </w:tabs>
        <w:spacing w:before="0"/>
        <w:ind w:left="20" w:right="20"/>
        <w:jc w:val="both"/>
      </w:pPr>
      <w:r>
        <w:t>функциональным признакам использования предмета (мебель, посуда, игрушки). Самостоятельная работа:</w:t>
      </w:r>
      <w:r>
        <w:tab/>
        <w:t>выполнение эскизов предметов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декоративно - прикладного искусства.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rPr>
          <w:rStyle w:val="a8"/>
        </w:rPr>
        <w:t xml:space="preserve">Тема: Народные ремесла, ремесла родного края. </w:t>
      </w:r>
      <w: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Самостоятельная работа:</w:t>
      </w:r>
      <w:r>
        <w:tab/>
        <w:t>посещение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краеведческого музея.</w:t>
      </w:r>
    </w:p>
    <w:p w:rsidR="00BF2FC4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ind w:left="180"/>
        <w:jc w:val="center"/>
      </w:pPr>
      <w:bookmarkStart w:id="5" w:name="bookmark4"/>
      <w:r>
        <w:t>Раздел «ДИНАМИЧЕСКИЕ (ВРЕМЕННЫЕ) ВИДЫ ИСКУССТВА»</w:t>
      </w:r>
      <w:bookmarkEnd w:id="5"/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Знакомство с динамическими (временными) видами искусства</w:t>
      </w:r>
      <w:r>
        <w:rPr>
          <w:rStyle w:val="105pt1"/>
        </w:rPr>
        <w:t xml:space="preserve">. </w:t>
      </w:r>
      <w:r>
        <w:t xml:space="preserve">Понятие термина «динамические виды искусства». Музыка, литература. Самостоятельная </w:t>
      </w:r>
      <w:r>
        <w:lastRenderedPageBreak/>
        <w:t>работа:</w:t>
      </w:r>
      <w:r>
        <w:tab/>
        <w:t>прослушивание музыкальных произведений (выбирается преподавателем).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Литература как вид искусства</w:t>
      </w:r>
      <w:r>
        <w:t>. Литературные жанры. Поэзия и проза. Сказка, рассказ, пьеса, стихотворение.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Музыка как вид искусства</w:t>
      </w:r>
      <w:r>
        <w:t>. Звук. Ноты. Мотив. Элементы музыкального языка 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</w:t>
      </w:r>
      <w:r>
        <w:tab/>
        <w:t>прослушивание отрывков разнообразных музыкальных произведений.</w:t>
      </w:r>
    </w:p>
    <w:p w:rsidR="00BF2FC4" w:rsidRPr="002E2365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ind w:left="180"/>
        <w:jc w:val="center"/>
      </w:pPr>
      <w:bookmarkStart w:id="6" w:name="bookmark5"/>
      <w:r w:rsidRPr="002E2365">
        <w:t>Раздел «С</w:t>
      </w:r>
      <w:r w:rsidRPr="002E2365">
        <w:rPr>
          <w:rStyle w:val="24"/>
          <w:b/>
          <w:bCs/>
          <w:u w:val="none"/>
        </w:rPr>
        <w:t>ИН</w:t>
      </w:r>
      <w:r w:rsidRPr="002E2365">
        <w:t>ТЕТИЧЕС</w:t>
      </w:r>
      <w:r w:rsidRPr="002E2365">
        <w:rPr>
          <w:rStyle w:val="24"/>
          <w:b/>
          <w:bCs/>
          <w:u w:val="none"/>
        </w:rPr>
        <w:t>КИ</w:t>
      </w:r>
      <w:r w:rsidRPr="002E2365">
        <w:t>Е (ЗРЕЛИЩНЫЕ) В</w:t>
      </w:r>
      <w:r w:rsidRPr="002E2365">
        <w:rPr>
          <w:rStyle w:val="24"/>
          <w:b/>
          <w:bCs/>
          <w:u w:val="none"/>
        </w:rPr>
        <w:t>И</w:t>
      </w:r>
      <w:r w:rsidRPr="002E2365">
        <w:t>ДЫ ИСКУССТВА»</w:t>
      </w:r>
      <w:bookmarkEnd w:id="6"/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jc w:val="both"/>
      </w:pPr>
      <w:r>
        <w:rPr>
          <w:rStyle w:val="a8"/>
        </w:rPr>
        <w:t xml:space="preserve">Тема: Знакомство с синтетическими (зрелищными) видами искусства. </w:t>
      </w:r>
      <w:r>
        <w:t>Понятие термина «синтетические виды искусства». Хореография, театр, кино, телевидение. Самостоятельная работа: работа в видеозале</w:t>
      </w:r>
    </w:p>
    <w:p w:rsidR="00BF2FC4" w:rsidRDefault="00D9796D">
      <w:pPr>
        <w:pStyle w:val="31"/>
        <w:shd w:val="clear" w:color="auto" w:fill="auto"/>
        <w:tabs>
          <w:tab w:val="left" w:pos="2055"/>
        </w:tabs>
        <w:spacing w:before="0"/>
        <w:ind w:left="20"/>
        <w:jc w:val="both"/>
      </w:pPr>
      <w:r>
        <w:t>библиотеке:</w:t>
      </w:r>
      <w:r>
        <w:tab/>
        <w:t>просмотр отдельных фрагментов кинофильмов,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хореографических композиций и др. (выбирается преподавателем).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Танец и виды танцевального искусства. </w:t>
      </w:r>
      <w:r>
        <w:t>Художественный образ в танце. Актерское мастерство. Движения и пластика - основные компоненты эстетики танца. Музыкальная составляющая танца. Балет. Бальные танцы, акробатические, исторические, народные, ритуальные, спортивные, степ, современные (хастл) танцы. Самостоятельная работа: просмотр телепередач, работа в библиотеке (просмотр фотографий и репродукций, связанных с танцем).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Искусство театра. </w:t>
      </w:r>
      <w:r>
        <w:t>История появления театра как самостоятельного вида искусства.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бибао, пальчиковые и др.). Самостоятельная работа: посещение театра кукол, театра юного зрителя.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Искусство кино. </w:t>
      </w:r>
      <w:r>
        <w:t xml:space="preserve">История возникновения и развития кинематографа </w:t>
      </w:r>
      <w:r>
        <w:lastRenderedPageBreak/>
        <w:t>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BF2FC4" w:rsidRDefault="00D9796D" w:rsidP="002E2365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327"/>
        </w:tabs>
        <w:ind w:left="1000"/>
        <w:jc w:val="center"/>
      </w:pPr>
      <w:bookmarkStart w:id="7" w:name="bookmark6"/>
      <w:r>
        <w:t>Раздел «ЯЗЫК ИЗОБРАЗИТЕЛЬНОГО ИСКУССТВА»</w:t>
      </w:r>
      <w:bookmarkEnd w:id="7"/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«Чем и как работает художник». </w:t>
      </w:r>
      <w:r>
        <w:t>Знакомство с профессией «художник». Язык изобразительного искусства. Художественные материалы (бумага, ее виды, карандаши, кисти, краски и др.). Самостоятельная работа: рисование несложных композиций на свободную тему, с использованием различных художественных материалов.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00"/>
        <w:jc w:val="both"/>
      </w:pPr>
      <w:r>
        <w:rPr>
          <w:rStyle w:val="a8"/>
        </w:rPr>
        <w:t xml:space="preserve"> Тема: Виды изображений в картине. </w:t>
      </w:r>
      <w:r>
        <w:t>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</w:t>
      </w:r>
    </w:p>
    <w:p w:rsidR="00BF2FC4" w:rsidRDefault="00D9796D">
      <w:pPr>
        <w:pStyle w:val="31"/>
        <w:shd w:val="clear" w:color="auto" w:fill="auto"/>
        <w:spacing w:before="0"/>
        <w:ind w:right="20"/>
        <w:jc w:val="both"/>
      </w:pPr>
      <w:r>
        <w:t>Малевич). Самостоятельная работа: работа с репродукциями известных художников.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right="20" w:firstLine="720"/>
        <w:jc w:val="both"/>
      </w:pPr>
      <w:r>
        <w:rPr>
          <w:rStyle w:val="a8"/>
        </w:rPr>
        <w:t xml:space="preserve"> Тема: Жанры изобразительного искусства. </w:t>
      </w:r>
      <w:r>
        <w:t>Понятие «жанр». Жанры изобразительного искусства:</w:t>
      </w:r>
      <w:r>
        <w:tab/>
        <w:t>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«Композиция». </w:t>
      </w:r>
      <w:r>
        <w:t>Понятие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Рисунок. </w:t>
      </w:r>
      <w:r>
        <w:t>Искусство рисунка. Значение рисунка как вспомогательного этапа выполнения композ</w:t>
      </w:r>
      <w:r>
        <w:rPr>
          <w:rStyle w:val="11"/>
        </w:rPr>
        <w:t>ици</w:t>
      </w:r>
      <w:r>
        <w:t>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</w:t>
      </w:r>
      <w: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560"/>
        </w:tabs>
        <w:spacing w:before="0"/>
        <w:ind w:right="20" w:firstLine="720"/>
        <w:jc w:val="both"/>
      </w:pPr>
      <w:r>
        <w:rPr>
          <w:rStyle w:val="a8"/>
        </w:rPr>
        <w:t xml:space="preserve"> Тема:</w:t>
      </w:r>
      <w:r>
        <w:rPr>
          <w:rStyle w:val="a8"/>
        </w:rPr>
        <w:tab/>
        <w:t xml:space="preserve">Выразительные средства графики. </w:t>
      </w:r>
      <w:r>
        <w:t xml:space="preserve">Знакомство с выразительными возможностями графики: точка, линия, штрих, пятно. Понятие «контур». </w:t>
      </w:r>
      <w:r>
        <w:lastRenderedPageBreak/>
        <w:t>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Тема: Язык живописи. </w:t>
      </w:r>
      <w:r>
        <w:t>Станковая и монументальная живопись. Миниатюра. Иконопись. Материалы и инструменты. От эскиза к картине.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«Колорит». </w:t>
      </w:r>
      <w:r>
        <w:t>Знакомство с понятием «цвет». Восприятие цвета. Происхождение цветов. Цветовой круг. Теплые,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BF2FC4" w:rsidRDefault="00D9796D" w:rsidP="00D9796D">
      <w:pPr>
        <w:pStyle w:val="31"/>
        <w:numPr>
          <w:ilvl w:val="1"/>
          <w:numId w:val="5"/>
        </w:numPr>
        <w:shd w:val="clear" w:color="auto" w:fill="auto"/>
        <w:tabs>
          <w:tab w:val="left" w:pos="1418"/>
        </w:tabs>
        <w:spacing w:before="0"/>
        <w:ind w:left="20" w:right="20" w:firstLine="720"/>
        <w:jc w:val="both"/>
      </w:pPr>
      <w:r>
        <w:rPr>
          <w:rStyle w:val="a8"/>
        </w:rPr>
        <w:t xml:space="preserve"> Тема: Способы работы с цветом. </w:t>
      </w:r>
      <w:r>
        <w:t>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художников, работающих в представленной технике. Самостоятельная работа:</w:t>
      </w:r>
      <w:r>
        <w:tab/>
        <w:t>посещение музея изобразительных искусств, подбор репродукций разных техник.</w:t>
      </w:r>
    </w:p>
    <w:p w:rsidR="00BF2FC4" w:rsidRPr="00D9796D" w:rsidRDefault="00D9796D" w:rsidP="002E2365">
      <w:pPr>
        <w:pStyle w:val="20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480" w:lineRule="exact"/>
        <w:ind w:left="120" w:firstLine="0"/>
        <w:rPr>
          <w:color w:val="auto"/>
        </w:rPr>
      </w:pPr>
      <w:r w:rsidRPr="00D9796D">
        <w:rPr>
          <w:color w:val="auto"/>
        </w:rPr>
        <w:t>Раздел «ИСКУССТВО КАК ВИД КУЛЬТУРНОЙ ДЕЯТЕЛЬНОСТИ.</w:t>
      </w:r>
    </w:p>
    <w:p w:rsidR="00BF2FC4" w:rsidRPr="00D9796D" w:rsidRDefault="00D9796D" w:rsidP="002E2365">
      <w:pPr>
        <w:pStyle w:val="20"/>
        <w:shd w:val="clear" w:color="auto" w:fill="auto"/>
        <w:spacing w:after="0" w:line="370" w:lineRule="exact"/>
        <w:ind w:firstLine="0"/>
        <w:rPr>
          <w:color w:val="auto"/>
        </w:rPr>
      </w:pPr>
      <w:r w:rsidRPr="00D9796D">
        <w:rPr>
          <w:color w:val="auto"/>
        </w:rPr>
        <w:t>МНОГОГР</w:t>
      </w:r>
      <w:r w:rsidRPr="00D9796D">
        <w:rPr>
          <w:rStyle w:val="21"/>
          <w:b/>
          <w:bCs/>
          <w:color w:val="auto"/>
          <w:u w:val="none"/>
        </w:rPr>
        <w:t>АННЫ</w:t>
      </w:r>
      <w:r w:rsidRPr="00D9796D">
        <w:rPr>
          <w:color w:val="auto"/>
        </w:rPr>
        <w:t>Й РЕЗУЛЬТАТ</w:t>
      </w:r>
      <w:hyperlink r:id="rId12" w:history="1">
        <w:r w:rsidRPr="00D9796D">
          <w:rPr>
            <w:rStyle w:val="a3"/>
            <w:color w:val="auto"/>
            <w:u w:val="none"/>
          </w:rPr>
          <w:t xml:space="preserve"> ТВОРЧЕСКОЙ ДЕЯТЕЛЬНОСТИ</w:t>
        </w:r>
      </w:hyperlink>
      <w:r w:rsidRPr="00D9796D">
        <w:rPr>
          <w:color w:val="auto"/>
        </w:rPr>
        <w:t xml:space="preserve"> ПОКОЛЕНИЙ. СОХР</w:t>
      </w:r>
      <w:r w:rsidRPr="00D9796D">
        <w:rPr>
          <w:rStyle w:val="21"/>
          <w:b/>
          <w:bCs/>
          <w:color w:val="auto"/>
          <w:u w:val="none"/>
        </w:rPr>
        <w:t>АН</w:t>
      </w:r>
      <w:r w:rsidRPr="00D9796D">
        <w:rPr>
          <w:color w:val="auto"/>
        </w:rPr>
        <w:t>Е</w:t>
      </w:r>
      <w:r w:rsidRPr="00D9796D">
        <w:rPr>
          <w:rStyle w:val="21"/>
          <w:b/>
          <w:bCs/>
          <w:color w:val="auto"/>
          <w:u w:val="none"/>
        </w:rPr>
        <w:t>НИ</w:t>
      </w:r>
      <w:r w:rsidRPr="00D9796D">
        <w:rPr>
          <w:color w:val="auto"/>
        </w:rPr>
        <w:t>Е И ПРИУМНОЖЕ</w:t>
      </w:r>
      <w:r w:rsidRPr="00D9796D">
        <w:rPr>
          <w:rStyle w:val="21"/>
          <w:b/>
          <w:bCs/>
          <w:color w:val="auto"/>
          <w:u w:val="none"/>
        </w:rPr>
        <w:t>НИ</w:t>
      </w:r>
      <w:r w:rsidRPr="00D9796D">
        <w:rPr>
          <w:color w:val="auto"/>
        </w:rPr>
        <w:t>Е КУЛЬТУРНОГО НАСЛЕДИЯ»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firstLine="720"/>
        <w:jc w:val="both"/>
      </w:pPr>
      <w:r>
        <w:rPr>
          <w:rStyle w:val="a8"/>
        </w:rPr>
        <w:t xml:space="preserve"> Тема: Библиотека. </w:t>
      </w:r>
      <w:r>
        <w:t>Знакомство с термином «библиотека».</w:t>
      </w:r>
    </w:p>
    <w:p w:rsidR="00BF2FC4" w:rsidRDefault="00D9796D">
      <w:pPr>
        <w:pStyle w:val="31"/>
        <w:shd w:val="clear" w:color="auto" w:fill="auto"/>
        <w:spacing w:before="0"/>
        <w:ind w:left="20" w:right="20"/>
        <w:jc w:val="both"/>
      </w:pPr>
      <w:r>
        <w:t>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библиотеке. Самостоятельная работа: посещение детской (школьной) библиотеки.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Правила пользования библиотекой</w:t>
      </w:r>
      <w:r>
        <w:t xml:space="preserve"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</w:t>
      </w:r>
      <w:r>
        <w:lastRenderedPageBreak/>
        <w:t>(знакомство с каталогом). Самостоятельная работа: повторение и закрепление материала.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Как работать с книгой. </w:t>
      </w:r>
      <w: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 Самостоятельная работа: работа с книгой. Подготовка рассказа о своей любимой книге.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Сеть интернет как информационный ресурс. </w:t>
      </w:r>
      <w:r>
        <w:t>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Музеи. </w:t>
      </w:r>
      <w:r>
        <w:t>С чего начинается 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 Знакомство с экспозицией. Знакомство с термином «экскурсия». Профессия экскурсовода. Виды и формы экскурсий</w:t>
      </w:r>
      <w:r>
        <w:rPr>
          <w:rStyle w:val="25"/>
        </w:rPr>
        <w:t xml:space="preserve">. </w:t>
      </w:r>
      <w:r>
        <w:t>Частные музеи. Правила поведения. Самостоятельная работа: посещение музея.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Реставрация и хранение объектов культуры и искусства. </w:t>
      </w:r>
      <w:r>
        <w:t>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Хранение «культурных единиц»</w:t>
      </w:r>
      <w:r>
        <w:t>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spacing w:before="0"/>
        <w:ind w:left="20" w:right="20" w:firstLine="720"/>
        <w:jc w:val="both"/>
      </w:pPr>
      <w:r>
        <w:rPr>
          <w:rStyle w:val="a8"/>
        </w:rPr>
        <w:t xml:space="preserve"> Тема: «Мой родной город вчера и сегодня». </w:t>
      </w:r>
      <w:r>
        <w:t>Посещение краеведческого музея. Знакомство с историей города, его фотоархивом. Известные люди города. Выполнение творческих композиций на тему «Старый город» с последующим обсуждением. Самостоятельная работа: выполнение фотографий родного города (улицы, парки и др.), оформление творческой композиции «Старый город».</w:t>
      </w:r>
    </w:p>
    <w:p w:rsidR="00BF2FC4" w:rsidRDefault="00D9796D">
      <w:pPr>
        <w:pStyle w:val="31"/>
        <w:numPr>
          <w:ilvl w:val="1"/>
          <w:numId w:val="5"/>
        </w:numPr>
        <w:shd w:val="clear" w:color="auto" w:fill="auto"/>
        <w:tabs>
          <w:tab w:val="left" w:pos="1310"/>
        </w:tabs>
        <w:spacing w:before="0" w:after="416"/>
        <w:ind w:right="20" w:firstLine="720"/>
        <w:jc w:val="both"/>
      </w:pPr>
      <w:r>
        <w:rPr>
          <w:rStyle w:val="a8"/>
        </w:rPr>
        <w:t xml:space="preserve">Тема: Тема: Значение культурного наследия в истории человечества. </w:t>
      </w:r>
      <w:r>
        <w:t>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BF2FC4" w:rsidRDefault="00D9796D" w:rsidP="002E2365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845"/>
        </w:tabs>
        <w:spacing w:after="181" w:line="260" w:lineRule="exact"/>
        <w:ind w:left="320"/>
        <w:jc w:val="center"/>
      </w:pPr>
      <w:bookmarkStart w:id="8" w:name="bookmark7"/>
      <w:r>
        <w:lastRenderedPageBreak/>
        <w:t>ТРЕБОВАНИЯ К УРОВНЮ ПОДГОТОВКИ ОБУЧАЮЩИХСЯ</w:t>
      </w:r>
      <w:bookmarkEnd w:id="8"/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Знание особенностей языка различных видов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Владение первичными навыками анализа произведений искусства.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firstLine="720"/>
        <w:jc w:val="both"/>
      </w:pPr>
      <w:r>
        <w:t xml:space="preserve"> Владение навыками восприятия художественного образа.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Формирование навыка логически и последовательно излагать свои мысли, свое отношение к изучаемому материалу.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/>
        <w:ind w:right="20" w:firstLine="720"/>
        <w:jc w:val="both"/>
      </w:pPr>
      <w:r>
        <w:t xml:space="preserve"> 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BF2FC4" w:rsidRDefault="00D9796D">
      <w:pPr>
        <w:pStyle w:val="31"/>
        <w:numPr>
          <w:ilvl w:val="0"/>
          <w:numId w:val="6"/>
        </w:numPr>
        <w:shd w:val="clear" w:color="auto" w:fill="auto"/>
        <w:spacing w:before="0" w:after="596"/>
        <w:ind w:right="20" w:firstLine="720"/>
        <w:jc w:val="both"/>
      </w:pPr>
      <w:r>
        <w:t xml:space="preserve">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BF2FC4" w:rsidRDefault="00D9796D">
      <w:pPr>
        <w:pStyle w:val="23"/>
        <w:keepNext/>
        <w:keepLines/>
        <w:shd w:val="clear" w:color="auto" w:fill="auto"/>
        <w:spacing w:after="181" w:line="260" w:lineRule="exact"/>
        <w:ind w:firstLine="720"/>
      </w:pPr>
      <w:bookmarkStart w:id="9" w:name="bookmark8"/>
      <w:r>
        <w:t>V. ФОРМЫ И МЕТОДЫ КОНТРОЛЯ, СИСТЕМА ОЦЕНОК</w:t>
      </w:r>
      <w:bookmarkEnd w:id="9"/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Программа «Беседы об искусстве» предусматривает промежуточный контроль успеваемости учащихся в форме контрольных уроков, которые проводятся во 2-м полугодии.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 представление творческой композиции).</w:t>
      </w:r>
    </w:p>
    <w:p w:rsidR="00BF2FC4" w:rsidRDefault="00D9796D">
      <w:pPr>
        <w:pStyle w:val="31"/>
        <w:shd w:val="clear" w:color="auto" w:fill="auto"/>
        <w:spacing w:before="0" w:after="296"/>
        <w:ind w:left="20" w:right="20" w:firstLine="720"/>
        <w:jc w:val="both"/>
      </w:pPr>
      <w:r>
        <w:t>Контрольный урок проводится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BF2FC4" w:rsidRDefault="00D9796D">
      <w:pPr>
        <w:pStyle w:val="70"/>
        <w:shd w:val="clear" w:color="auto" w:fill="auto"/>
        <w:spacing w:before="0" w:after="0" w:line="260" w:lineRule="exact"/>
        <w:ind w:right="380"/>
      </w:pPr>
      <w:r>
        <w:t>Методические рекомендации по критериям оценивания работ</w:t>
      </w:r>
    </w:p>
    <w:p w:rsidR="00BF2FC4" w:rsidRDefault="00D9796D">
      <w:pPr>
        <w:pStyle w:val="70"/>
        <w:shd w:val="clear" w:color="auto" w:fill="auto"/>
        <w:spacing w:before="0" w:after="121" w:line="260" w:lineRule="exact"/>
        <w:ind w:left="20"/>
        <w:jc w:val="center"/>
      </w:pPr>
      <w:r>
        <w:t>учащихся</w:t>
      </w:r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Тестовые задания </w:t>
      </w:r>
      <w:r>
        <w:t>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lastRenderedPageBreak/>
        <w:t>«Отлично» - 90% - 100% правильных ответов;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t>«Хорошо» - 70% - 89% правильных ответов;</w:t>
      </w:r>
    </w:p>
    <w:p w:rsidR="00BF2FC4" w:rsidRDefault="00D9796D">
      <w:pPr>
        <w:pStyle w:val="31"/>
        <w:shd w:val="clear" w:color="auto" w:fill="auto"/>
        <w:spacing w:before="0"/>
        <w:ind w:left="20" w:firstLine="720"/>
        <w:jc w:val="both"/>
      </w:pPr>
      <w:r>
        <w:t>«Удовлетворительно» - 50% - 69% правильных ответов.</w:t>
      </w:r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Устный опрос </w:t>
      </w:r>
      <w:r>
        <w:t>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«Отлично» - учащийся правильно отвечает на вопросы преподавателя, ориентируется в пройденном материале;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«Хорошо» - учащийся ориентируется в пройденном материале, допустил 1-2 о</w:t>
      </w:r>
      <w:r>
        <w:rPr>
          <w:rStyle w:val="11"/>
        </w:rPr>
        <w:t>ши</w:t>
      </w:r>
      <w:r>
        <w:t>бки;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«Удовлетворительно» - учащийся часто ошибался, ответил правильно только на половину вопросов.</w:t>
      </w:r>
    </w:p>
    <w:p w:rsidR="00BF2FC4" w:rsidRDefault="00D9796D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20"/>
        <w:jc w:val="both"/>
      </w:pPr>
      <w:r>
        <w:t xml:space="preserve"> </w:t>
      </w:r>
      <w:r>
        <w:rPr>
          <w:rStyle w:val="a8"/>
        </w:rPr>
        <w:t xml:space="preserve">Подготовка творческого проекта </w:t>
      </w:r>
      <w:r>
        <w:t>-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«Отлично»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</w:pPr>
      <w:r>
        <w:t>«Хорошо» - учащийся ориентируется в пройденном материале, но недостаточно полно раскрыта тема проекта;</w:t>
      </w:r>
    </w:p>
    <w:p w:rsidR="00BF2FC4" w:rsidRDefault="00D9796D">
      <w:pPr>
        <w:pStyle w:val="31"/>
        <w:shd w:val="clear" w:color="auto" w:fill="auto"/>
        <w:spacing w:before="0"/>
        <w:ind w:left="20" w:right="20" w:firstLine="720"/>
        <w:jc w:val="both"/>
        <w:sectPr w:rsidR="00BF2FC4">
          <w:type w:val="continuous"/>
          <w:pgSz w:w="11909" w:h="16838"/>
          <w:pgMar w:top="935" w:right="837" w:bottom="1415" w:left="866" w:header="0" w:footer="3" w:gutter="0"/>
          <w:cols w:space="720"/>
          <w:noEndnote/>
          <w:docGrid w:linePitch="360"/>
        </w:sectPr>
      </w:pPr>
      <w:r>
        <w:t>«Удовлетворительно» - тема проекта не раскрыта, форма подачи не отличается оригинальностью.</w:t>
      </w:r>
    </w:p>
    <w:p w:rsidR="00BF2FC4" w:rsidRDefault="00D9796D">
      <w:pPr>
        <w:pStyle w:val="31"/>
        <w:shd w:val="clear" w:color="auto" w:fill="auto"/>
        <w:spacing w:before="0"/>
        <w:ind w:right="20" w:firstLine="720"/>
        <w:jc w:val="both"/>
      </w:pPr>
      <w:r>
        <w:t>Программа составлена в соответствии с возрастными возможностями и учетом уровня развития детей. Занятия проводятся в групповой форме, численностью 4-15 человек.</w:t>
      </w:r>
    </w:p>
    <w:p w:rsidR="00BF2FC4" w:rsidRDefault="00D9796D">
      <w:pPr>
        <w:pStyle w:val="31"/>
        <w:shd w:val="clear" w:color="auto" w:fill="auto"/>
        <w:spacing w:before="0"/>
        <w:ind w:firstLine="720"/>
        <w:jc w:val="both"/>
      </w:pPr>
      <w:r>
        <w:t>Основные методы обучения: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t xml:space="preserve"> объяснительно-иллюстративный, в том числе, демонстрация методических пособий, иллюстраций;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t xml:space="preserve"> частично-поисковый (выполнение вариативных заданий);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t xml:space="preserve"> творческий (творческие задания, участие детей в дискуссиях, беседах);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lastRenderedPageBreak/>
        <w:t xml:space="preserve"> игровые (занятие-сказка, занятие-путешествие, динамическая пауза, проведение экскурсий и др.).</w:t>
      </w:r>
    </w:p>
    <w:p w:rsidR="00BF2FC4" w:rsidRDefault="00D9796D">
      <w:pPr>
        <w:pStyle w:val="31"/>
        <w:shd w:val="clear" w:color="auto" w:fill="auto"/>
        <w:spacing w:before="0" w:line="643" w:lineRule="exact"/>
        <w:ind w:firstLine="720"/>
        <w:jc w:val="both"/>
      </w:pPr>
      <w:r>
        <w:t>Основное время на занятиях отводится беседе. Создание творческой</w:t>
      </w:r>
    </w:p>
    <w:p w:rsidR="00BF2FC4" w:rsidRDefault="00D9796D">
      <w:pPr>
        <w:pStyle w:val="31"/>
        <w:shd w:val="clear" w:color="auto" w:fill="auto"/>
        <w:spacing w:before="0" w:line="643" w:lineRule="exact"/>
        <w:ind w:right="20"/>
        <w:jc w:val="both"/>
      </w:pPr>
      <w:r>
        <w:t>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мастеров, с шедеврами живописи и графики (используя книжные фонды и фонды школьной библиотеки, мультимедийные фонды). Важным условием творческой заинтересованности учащихся является приобщение детей к посещению художественных выставок, музеев, театров, проведение экскурсий. 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BF2FC4" w:rsidRDefault="00D9796D">
      <w:pPr>
        <w:pStyle w:val="70"/>
        <w:shd w:val="clear" w:color="auto" w:fill="auto"/>
        <w:spacing w:before="0" w:after="121" w:line="260" w:lineRule="exact"/>
        <w:ind w:left="20"/>
        <w:jc w:val="center"/>
      </w:pPr>
      <w:r>
        <w:t>Самостоятельная работа учащихся</w:t>
      </w:r>
    </w:p>
    <w:p w:rsidR="00BF2FC4" w:rsidRDefault="00D9796D">
      <w:pPr>
        <w:pStyle w:val="31"/>
        <w:shd w:val="clear" w:color="auto" w:fill="auto"/>
        <w:spacing w:before="0" w:after="236"/>
        <w:ind w:right="20" w:firstLine="720"/>
        <w:jc w:val="both"/>
      </w:pPr>
      <w: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</w:t>
      </w:r>
      <w:r>
        <w:rPr>
          <w:rStyle w:val="11"/>
        </w:rPr>
        <w:t>шн</w:t>
      </w:r>
      <w:r>
        <w:t>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8A0847" w:rsidRDefault="008A0847">
      <w:pPr>
        <w:pStyle w:val="70"/>
        <w:shd w:val="clear" w:color="auto" w:fill="auto"/>
        <w:spacing w:before="0" w:after="0" w:line="260" w:lineRule="exact"/>
        <w:ind w:left="3840"/>
        <w:jc w:val="left"/>
      </w:pPr>
    </w:p>
    <w:p w:rsidR="00BF2FC4" w:rsidRDefault="00D9796D">
      <w:pPr>
        <w:pStyle w:val="70"/>
        <w:shd w:val="clear" w:color="auto" w:fill="auto"/>
        <w:spacing w:before="0" w:after="0" w:line="260" w:lineRule="exact"/>
        <w:ind w:left="3840"/>
        <w:jc w:val="left"/>
      </w:pPr>
      <w:r>
        <w:lastRenderedPageBreak/>
        <w:t>Средства обучения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материальные</w:t>
      </w:r>
      <w:r>
        <w:t>: учебные аудитории, специально оборудованные</w:t>
      </w:r>
    </w:p>
    <w:p w:rsidR="00BF2FC4" w:rsidRDefault="00D9796D">
      <w:pPr>
        <w:pStyle w:val="31"/>
        <w:shd w:val="clear" w:color="auto" w:fill="auto"/>
        <w:spacing w:before="0"/>
      </w:pPr>
      <w:r>
        <w:t>наглядными пособиями, мебелью;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right="20" w:firstLine="720"/>
        <w:jc w:val="both"/>
      </w:pPr>
      <w:r>
        <w:rPr>
          <w:rStyle w:val="a8"/>
        </w:rPr>
        <w:t xml:space="preserve"> наглядно - плоскостные: </w:t>
      </w:r>
      <w:r>
        <w:t>наглядные методические пособия, плакаты, фонд работ учащихся, настенные иллюстрации, магнитные доски;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демонстрационные: </w:t>
      </w:r>
      <w:r>
        <w:t>демонстрационные модели;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tabs>
          <w:tab w:val="right" w:pos="9346"/>
        </w:tabs>
        <w:spacing w:before="0"/>
        <w:ind w:right="20" w:firstLine="720"/>
        <w:jc w:val="both"/>
      </w:pPr>
      <w:r>
        <w:rPr>
          <w:rStyle w:val="a8"/>
        </w:rPr>
        <w:t xml:space="preserve"> электронные образовательные ресурсы:</w:t>
      </w:r>
      <w:r>
        <w:rPr>
          <w:rStyle w:val="a8"/>
        </w:rPr>
        <w:tab/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BF2FC4" w:rsidRDefault="00D9796D">
      <w:pPr>
        <w:pStyle w:val="31"/>
        <w:numPr>
          <w:ilvl w:val="0"/>
          <w:numId w:val="8"/>
        </w:numPr>
        <w:shd w:val="clear" w:color="auto" w:fill="auto"/>
        <w:spacing w:before="0"/>
        <w:ind w:firstLine="720"/>
        <w:jc w:val="both"/>
      </w:pPr>
      <w:r>
        <w:rPr>
          <w:rStyle w:val="a8"/>
        </w:rPr>
        <w:t xml:space="preserve"> аудиовизуальные: </w:t>
      </w:r>
      <w:r>
        <w:t xml:space="preserve">слайд-фильмы, видеофильмы, </w:t>
      </w:r>
      <w:r w:rsidR="002E2365">
        <w:t>аудиозаписи</w:t>
      </w:r>
      <w:r>
        <w:t>.</w:t>
      </w:r>
    </w:p>
    <w:p w:rsidR="00BF2FC4" w:rsidRDefault="00D9796D">
      <w:pPr>
        <w:pStyle w:val="20"/>
        <w:shd w:val="clear" w:color="auto" w:fill="auto"/>
        <w:spacing w:after="0" w:line="480" w:lineRule="exact"/>
        <w:ind w:left="20" w:firstLine="0"/>
      </w:pPr>
      <w:r w:rsidRPr="002E2365">
        <w:t>VII. С</w:t>
      </w:r>
      <w:r w:rsidRPr="002E2365">
        <w:rPr>
          <w:rStyle w:val="21"/>
          <w:b/>
          <w:bCs/>
          <w:u w:val="none"/>
        </w:rPr>
        <w:t>ПИ</w:t>
      </w:r>
      <w:r w:rsidRPr="002E2365">
        <w:t>СОК</w:t>
      </w:r>
      <w:r>
        <w:t xml:space="preserve"> ЛИТЕРАТУРЫ Методическая литература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</w:pPr>
      <w:r>
        <w:t xml:space="preserve"> Алленов М.М., Евангулова О.С. Русское искусство начала X - начала XX века - М., 1989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firstLine="720"/>
        <w:jc w:val="both"/>
      </w:pPr>
      <w:r>
        <w:t xml:space="preserve"> Болотина И. С. Русский натюрморт. - М., 1993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</w:pPr>
      <w:r>
        <w:t xml:space="preserve"> Иванченко Г.В. Психология восприятия музыки: подходы, проблемы, перспективы. - М.: «Смысл», 2001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right="20" w:firstLine="720"/>
        <w:jc w:val="both"/>
        <w:sectPr w:rsidR="00BF2FC4"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1309" w:right="1269" w:bottom="1717" w:left="1271" w:header="0" w:footer="3" w:gutter="0"/>
          <w:cols w:space="720"/>
          <w:noEndnote/>
          <w:titlePg/>
          <w:docGrid w:linePitch="360"/>
        </w:sectPr>
      </w:pPr>
      <w:r>
        <w:t xml:space="preserve"> Изобразительное искусство. Учебное пособие: Основы народного и декоративно-прикладного искусства. Под рук. Шпикаловой Т.Я. - М ., 1996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left="20" w:right="20" w:firstLine="740"/>
        <w:jc w:val="both"/>
      </w:pPr>
      <w:r>
        <w:t xml:space="preserve"> Изобразительные мотивы в русской народной вышивке. Музей народного искусства. - М., 1990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Изучение языка изобразительного искусства дошкольниками на</w:t>
      </w:r>
    </w:p>
    <w:p w:rsidR="00BF2FC4" w:rsidRDefault="002E2365">
      <w:pPr>
        <w:pStyle w:val="31"/>
        <w:shd w:val="clear" w:color="auto" w:fill="auto"/>
        <w:tabs>
          <w:tab w:val="right" w:pos="9370"/>
        </w:tabs>
        <w:spacing w:before="0"/>
        <w:ind w:left="20"/>
        <w:jc w:val="both"/>
      </w:pPr>
      <w:r>
        <w:t xml:space="preserve">примере </w:t>
      </w:r>
      <w:r w:rsidR="00D9796D">
        <w:t>натюрморта. Методическое пособие для воспитателей детских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садов. - С-П. Государственный русский музей.- 1996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Каменева К. О чем рассказывают яблоки. - М., 1986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firstLine="740"/>
        <w:jc w:val="both"/>
      </w:pPr>
      <w:r>
        <w:t>Кирьянова Е.Г. и др. Прогулки по старой Твери. - Тверь, 1998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/>
        <w:ind w:left="20" w:right="20" w:firstLine="740"/>
        <w:jc w:val="both"/>
      </w:pPr>
      <w: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t>Комарова Т.С. Дети в мире творчества. - М., 1995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lastRenderedPageBreak/>
        <w:t>Константинова И.Г. Театр «Ла Скала». - Ленинград, «Музыка»,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1989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Королев О.К. Краткий энциклопедический словарь джаза, рок и поп-музыки. Термины и понятия. - М.: «Музыка», 2002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firstLine="740"/>
        <w:jc w:val="both"/>
      </w:pPr>
      <w:r>
        <w:t>Неверов О. Культура и искусство античного мира. - Л., 1981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Русский народный костюм. Государственный исторический музей. - М., 1989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560"/>
        </w:tabs>
        <w:spacing w:before="0"/>
        <w:ind w:left="20" w:right="20" w:firstLine="740"/>
        <w:jc w:val="both"/>
      </w:pPr>
      <w:r>
        <w:t>Русский портрет XVIII - XIX в. из собрания Московского музея- усадьбы Останкино. - М., 1995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t>Тарановская К.В., Мальцев К.М. Русские прялки. - С-П., 1970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tabs>
          <w:tab w:val="left" w:pos="1325"/>
        </w:tabs>
        <w:spacing w:before="0"/>
        <w:ind w:left="20" w:firstLine="740"/>
        <w:jc w:val="both"/>
      </w:pPr>
      <w:r>
        <w:t xml:space="preserve">Фехнер Е.Ю. Г олландский натюрморт </w:t>
      </w:r>
      <w:r w:rsidRPr="00D9796D">
        <w:rPr>
          <w:lang w:eastAsia="en-US" w:bidi="en-US"/>
        </w:rPr>
        <w:t>Х</w:t>
      </w:r>
      <w:r>
        <w:rPr>
          <w:lang w:val="en-US" w:eastAsia="en-US" w:bidi="en-US"/>
        </w:rPr>
        <w:t>VII</w:t>
      </w:r>
      <w:r w:rsidRPr="00D9796D">
        <w:rPr>
          <w:lang w:eastAsia="en-US" w:bidi="en-US"/>
        </w:rPr>
        <w:t xml:space="preserve"> </w:t>
      </w:r>
      <w:r>
        <w:t>века. - М., 1981</w:t>
      </w:r>
    </w:p>
    <w:p w:rsidR="00BF2FC4" w:rsidRDefault="00D9796D">
      <w:pPr>
        <w:pStyle w:val="31"/>
        <w:numPr>
          <w:ilvl w:val="0"/>
          <w:numId w:val="9"/>
        </w:numPr>
        <w:shd w:val="clear" w:color="auto" w:fill="auto"/>
        <w:spacing w:before="0"/>
        <w:ind w:left="20" w:right="20" w:firstLine="740"/>
        <w:jc w:val="both"/>
      </w:pPr>
      <w:r>
        <w:t xml:space="preserve"> Художник Борис Тузлуков. - М.: «Всероссийское театральное общество», 1983</w:t>
      </w:r>
    </w:p>
    <w:p w:rsidR="00BF2FC4" w:rsidRDefault="00D9796D" w:rsidP="002E2365">
      <w:pPr>
        <w:pStyle w:val="31"/>
        <w:numPr>
          <w:ilvl w:val="0"/>
          <w:numId w:val="9"/>
        </w:numPr>
        <w:shd w:val="clear" w:color="auto" w:fill="auto"/>
        <w:tabs>
          <w:tab w:val="right" w:pos="1418"/>
        </w:tabs>
        <w:spacing w:before="0" w:after="476"/>
        <w:ind w:left="20" w:firstLine="740"/>
        <w:jc w:val="both"/>
      </w:pPr>
      <w:r>
        <w:t>Чижова А.Э. Березка. - М.: «Советская Россия», 1972</w:t>
      </w:r>
    </w:p>
    <w:p w:rsidR="00BF2FC4" w:rsidRDefault="00D9796D">
      <w:pPr>
        <w:pStyle w:val="23"/>
        <w:keepNext/>
        <w:keepLines/>
        <w:shd w:val="clear" w:color="auto" w:fill="auto"/>
        <w:spacing w:line="260" w:lineRule="exact"/>
        <w:ind w:left="20"/>
        <w:jc w:val="center"/>
      </w:pPr>
      <w:bookmarkStart w:id="10" w:name="bookmark9"/>
      <w:r>
        <w:t>Учебная литература</w:t>
      </w:r>
      <w:bookmarkEnd w:id="10"/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left="20" w:firstLine="740"/>
        <w:jc w:val="both"/>
      </w:pPr>
      <w:r>
        <w:t xml:space="preserve"> Блинов В. Русская детская книжка - картинка. М.: - «Искусство XXI</w:t>
      </w:r>
    </w:p>
    <w:p w:rsidR="00BF2FC4" w:rsidRDefault="00D9796D">
      <w:pPr>
        <w:pStyle w:val="31"/>
        <w:shd w:val="clear" w:color="auto" w:fill="auto"/>
        <w:spacing w:before="0"/>
        <w:ind w:left="20"/>
        <w:jc w:val="both"/>
      </w:pPr>
      <w:r>
        <w:t>век», 2005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left="20" w:right="20" w:firstLine="740"/>
        <w:jc w:val="both"/>
      </w:pPr>
      <w:r>
        <w:t xml:space="preserve"> Громова И. Православные и народные праздники. - М.: «Дрофа плюс», 2005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Издательская группа Паррамон Эдисионис. Все о технике: Иллюстрация. - АРТ - РОДНИК, издание на русском языке, 2002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Кино. Иллюстрированная э</w:t>
      </w:r>
      <w:r>
        <w:rPr>
          <w:rStyle w:val="11"/>
        </w:rPr>
        <w:t>нци</w:t>
      </w:r>
      <w:r>
        <w:t>клопедия. - М.: «Астрель», 2008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Лопатина А., Скребцова М. Краски рассказывают сказки. Как научить рисовать каждого. - М.: «Амрита - Русь», 2004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Люси Миклтуэйт. Книга для малышей «Мир искусства». Великие картины. Первые слова. Дарлинг Киндерсли. - М., 1997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Моя первая священная история. Библия для детей «Вся Москва» - М, 1990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Надеждина Н. Какого цвета снег? М., 1983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lastRenderedPageBreak/>
        <w:t xml:space="preserve"> Никологорская О. Волшебные краски. Основы художественного ремесла. - М., 1997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Пономарев Е. Пономарева Т. Я познаю мир. Детская энциклопедия. История ремесел. - М.: ООО «Издательство АСТ». 2000, ООО «Издательство Астрель», 2000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Фокина Л.В. История декоративно - прикладного искусства. Учебное пособие. Ростов - на - Дону, «Феникс», 2009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right="20" w:firstLine="740"/>
        <w:jc w:val="both"/>
      </w:pPr>
      <w:r>
        <w:t xml:space="preserve"> Шпикалова Т.Я. Детям о трад</w:t>
      </w:r>
      <w:r>
        <w:rPr>
          <w:rStyle w:val="11"/>
        </w:rPr>
        <w:t>ици</w:t>
      </w:r>
      <w:r>
        <w:t>ях народного мастерства. М.: «Владос», 2001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Элен и Питер Макнивен Маски. С-Пб., «Полигон», 1998</w:t>
      </w:r>
    </w:p>
    <w:p w:rsidR="00BF2FC4" w:rsidRDefault="00D9796D">
      <w:pPr>
        <w:pStyle w:val="31"/>
        <w:numPr>
          <w:ilvl w:val="0"/>
          <w:numId w:val="10"/>
        </w:numPr>
        <w:shd w:val="clear" w:color="auto" w:fill="auto"/>
        <w:spacing w:before="0"/>
        <w:ind w:firstLine="740"/>
        <w:jc w:val="both"/>
      </w:pPr>
      <w:r>
        <w:t xml:space="preserve"> Э</w:t>
      </w:r>
      <w:r>
        <w:rPr>
          <w:rStyle w:val="11"/>
        </w:rPr>
        <w:t>нци</w:t>
      </w:r>
      <w:r>
        <w:t>клопедия «Музыка». М.: «Олма - Пресс», 2002</w:t>
      </w:r>
    </w:p>
    <w:sectPr w:rsidR="00BF2FC4">
      <w:type w:val="continuous"/>
      <w:pgSz w:w="11909" w:h="16838"/>
      <w:pgMar w:top="979" w:right="1264" w:bottom="1430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2" w:rsidRDefault="00967F12">
      <w:r>
        <w:separator/>
      </w:r>
    </w:p>
  </w:endnote>
  <w:endnote w:type="continuationSeparator" w:id="0">
    <w:p w:rsidR="00967F12" w:rsidRDefault="0096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DD" w:rsidRDefault="002667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4244340</wp:posOffset>
              </wp:positionH>
              <wp:positionV relativeFrom="page">
                <wp:posOffset>10209530</wp:posOffset>
              </wp:positionV>
              <wp:extent cx="64135" cy="129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DD" w:rsidRDefault="005F3A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6735" w:rsidRPr="00266735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2pt;margin-top:803.9pt;width:5.05pt;height:10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" filled="f" stroked="f">
              <v:textbox style="mso-fit-shape-to-text:t" inset="0,0,0,0">
                <w:txbxContent>
                  <w:p w:rsidR="005F3ADD" w:rsidRDefault="005F3A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6735" w:rsidRPr="00266735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DD" w:rsidRDefault="002667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4244340</wp:posOffset>
              </wp:positionH>
              <wp:positionV relativeFrom="page">
                <wp:posOffset>10209530</wp:posOffset>
              </wp:positionV>
              <wp:extent cx="127635" cy="1295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DD" w:rsidRDefault="005F3A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66735" w:rsidRPr="00266735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4.2pt;margin-top:803.9pt;width:10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" filled="f" stroked="f">
              <v:textbox style="mso-fit-shape-to-text:t" inset="0,0,0,0">
                <w:txbxContent>
                  <w:p w:rsidR="005F3ADD" w:rsidRDefault="005F3A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66735" w:rsidRPr="00266735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DD" w:rsidRDefault="002667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9969500</wp:posOffset>
              </wp:positionV>
              <wp:extent cx="121920" cy="91440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DD" w:rsidRDefault="005F3A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3.1pt;margin-top:785pt;width:9.6pt;height:7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NBqwIAAKw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" filled="f" stroked="f">
              <v:textbox style="mso-fit-shape-to-text:t" inset="0,0,0,0">
                <w:txbxContent>
                  <w:p w:rsidR="005F3ADD" w:rsidRDefault="005F3A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2" w:rsidRDefault="00967F12"/>
  </w:footnote>
  <w:footnote w:type="continuationSeparator" w:id="0">
    <w:p w:rsidR="00967F12" w:rsidRDefault="00967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79007"/>
      <w:docPartObj>
        <w:docPartGallery w:val="Page Numbers (Top of Page)"/>
        <w:docPartUnique/>
      </w:docPartObj>
    </w:sdtPr>
    <w:sdtEndPr/>
    <w:sdtContent>
      <w:p w:rsidR="008A0847" w:rsidRDefault="008A0847">
        <w:pPr>
          <w:pStyle w:val="aa"/>
          <w:jc w:val="right"/>
        </w:pPr>
      </w:p>
      <w:p w:rsidR="008A0847" w:rsidRDefault="008A0847">
        <w:pPr>
          <w:pStyle w:val="aa"/>
          <w:jc w:val="right"/>
        </w:pPr>
      </w:p>
      <w:p w:rsidR="008A0847" w:rsidRDefault="008A0847" w:rsidP="008A0847">
        <w:pPr>
          <w:pStyle w:val="aa"/>
          <w:tabs>
            <w:tab w:val="left" w:pos="5414"/>
            <w:tab w:val="right" w:pos="8185"/>
          </w:tabs>
        </w:pPr>
        <w:r>
          <w:tab/>
        </w:r>
        <w:r>
          <w:tab/>
        </w:r>
      </w:p>
    </w:sdtContent>
  </w:sdt>
  <w:p w:rsidR="008A0847" w:rsidRDefault="008A08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DD" w:rsidRDefault="002667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630555</wp:posOffset>
              </wp:positionV>
              <wp:extent cx="5428615" cy="155575"/>
              <wp:effectExtent l="0" t="1905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86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ADD" w:rsidRDefault="005F3A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VI. МЕТОД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И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ЧЕСКОЕ ОБЕС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П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ЕЧЕ</w:t>
                          </w:r>
                          <w:r>
                            <w:rPr>
                              <w:rStyle w:val="TimesNewRoman13pt0"/>
                              <w:rFonts w:eastAsia="Microsoft Sans Serif"/>
                            </w:rPr>
                            <w:t>НИ</w:t>
                          </w:r>
                          <w:r>
                            <w:rPr>
                              <w:rStyle w:val="TimesNewRoman13pt"/>
                              <w:rFonts w:eastAsia="Microsoft Sans Serif"/>
                            </w:rPr>
                            <w:t>Е УЧЕБНОГО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3.85pt;margin-top:49.65pt;width:427.45pt;height:12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4GrA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" filled="f" stroked="f">
              <v:textbox style="mso-fit-shape-to-text:t" inset="0,0,0,0">
                <w:txbxContent>
                  <w:p w:rsidR="005F3ADD" w:rsidRDefault="005F3A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Microsoft Sans Serif"/>
                      </w:rPr>
                      <w:t>VI. МЕТОД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И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ЧЕСКОЕ ОБЕС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П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ЕЧЕ</w:t>
                    </w:r>
                    <w:r>
                      <w:rPr>
                        <w:rStyle w:val="TimesNewRoman13pt0"/>
                        <w:rFonts w:eastAsia="Microsoft Sans Serif"/>
                      </w:rPr>
                      <w:t>НИ</w:t>
                    </w:r>
                    <w:r>
                      <w:rPr>
                        <w:rStyle w:val="TimesNewRoman13pt"/>
                        <w:rFonts w:eastAsia="Microsoft Sans Serif"/>
                      </w:rPr>
                      <w:t>Е УЧЕБНОГО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F6F"/>
    <w:multiLevelType w:val="multilevel"/>
    <w:tmpl w:val="89C24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17420"/>
    <w:multiLevelType w:val="multilevel"/>
    <w:tmpl w:val="8012C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13575"/>
    <w:multiLevelType w:val="multilevel"/>
    <w:tmpl w:val="14740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B486C"/>
    <w:multiLevelType w:val="multilevel"/>
    <w:tmpl w:val="341EB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F0749"/>
    <w:multiLevelType w:val="multilevel"/>
    <w:tmpl w:val="3DFE8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803C2"/>
    <w:multiLevelType w:val="multilevel"/>
    <w:tmpl w:val="C882CB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D098A"/>
    <w:multiLevelType w:val="multilevel"/>
    <w:tmpl w:val="53C29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517BB"/>
    <w:multiLevelType w:val="multilevel"/>
    <w:tmpl w:val="3CDC4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352BA"/>
    <w:multiLevelType w:val="multilevel"/>
    <w:tmpl w:val="F7D07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718AB"/>
    <w:multiLevelType w:val="multilevel"/>
    <w:tmpl w:val="28C0D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C4"/>
    <w:rsid w:val="00266735"/>
    <w:rsid w:val="002E13E0"/>
    <w:rsid w:val="002E2365"/>
    <w:rsid w:val="005F3ADD"/>
    <w:rsid w:val="006061C6"/>
    <w:rsid w:val="008A0847"/>
    <w:rsid w:val="00967F12"/>
    <w:rsid w:val="00BF2FC4"/>
    <w:rsid w:val="00D9796D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1AAC0-7529-4923-9A81-9FE4CFE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imesNewRoman13pt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after="6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2">
    <w:name w:val="Сетка таблицы1"/>
    <w:basedOn w:val="a1"/>
    <w:next w:val="a9"/>
    <w:rsid w:val="00D9796D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9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0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847"/>
    <w:rPr>
      <w:color w:val="000000"/>
    </w:rPr>
  </w:style>
  <w:style w:type="paragraph" w:styleId="ac">
    <w:name w:val="footer"/>
    <w:basedOn w:val="a"/>
    <w:link w:val="ad"/>
    <w:uiPriority w:val="99"/>
    <w:unhideWhenUsed/>
    <w:rsid w:val="008A0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8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u.wikipedia.org/wiki/%D0%A2%D0%B2%D0%BE%D1%80%D1%87%D0%B5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Microsoft</Company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subject/>
  <dc:creator>Admin</dc:creator>
  <cp:keywords/>
  <cp:lastModifiedBy>Direktor</cp:lastModifiedBy>
  <cp:revision>2</cp:revision>
  <dcterms:created xsi:type="dcterms:W3CDTF">2016-06-11T16:15:00Z</dcterms:created>
  <dcterms:modified xsi:type="dcterms:W3CDTF">2016-06-11T16:15:00Z</dcterms:modified>
</cp:coreProperties>
</file>